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D85" w:rsidRPr="0014187E" w:rsidRDefault="00444D85" w:rsidP="00444D8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1418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EE6692" wp14:editId="04E1F371">
            <wp:simplePos x="0" y="0"/>
            <wp:positionH relativeFrom="column">
              <wp:posOffset>2846705</wp:posOffset>
            </wp:positionH>
            <wp:positionV relativeFrom="paragraph">
              <wp:posOffset>0</wp:posOffset>
            </wp:positionV>
            <wp:extent cx="448310" cy="606425"/>
            <wp:effectExtent l="0" t="0" r="8890" b="3175"/>
            <wp:wrapTopAndBottom/>
            <wp:docPr id="1" name="Рисунок 1" descr="Ukr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87E">
        <w:rPr>
          <w:rFonts w:ascii="Times New Roman" w:hAnsi="Times New Roman" w:cs="Times New Roman"/>
          <w:b/>
          <w:sz w:val="28"/>
          <w:szCs w:val="28"/>
        </w:rPr>
        <w:t xml:space="preserve"> СУМСЬКА МІСЬКА РАДА</w:t>
      </w:r>
    </w:p>
    <w:p w:rsidR="00444D85" w:rsidRPr="0014187E" w:rsidRDefault="00444D85" w:rsidP="00444D85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7E">
        <w:rPr>
          <w:rFonts w:ascii="Times New Roman" w:hAnsi="Times New Roman" w:cs="Times New Roman"/>
          <w:b/>
          <w:sz w:val="28"/>
          <w:szCs w:val="28"/>
        </w:rPr>
        <w:t>ЗАКЛАД ДОШКІЛЬНОЇ ОСВІТИ (ЯСЛА-САДОК) № 9 «СВІТЛЯЧОК» СУМСЬКОЇ МІСЬКОЇ РАДИ</w:t>
      </w:r>
    </w:p>
    <w:p w:rsidR="00444D85" w:rsidRPr="0014187E" w:rsidRDefault="00444D85" w:rsidP="00444D85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87E">
        <w:rPr>
          <w:rFonts w:ascii="Times New Roman" w:hAnsi="Times New Roman" w:cs="Times New Roman"/>
          <w:b/>
          <w:sz w:val="28"/>
          <w:szCs w:val="28"/>
        </w:rPr>
        <w:t>(ЗДО № 9 «Світляч</w:t>
      </w:r>
      <w:bookmarkStart w:id="0" w:name="_GoBack"/>
      <w:bookmarkEnd w:id="0"/>
      <w:r w:rsidRPr="0014187E">
        <w:rPr>
          <w:rFonts w:ascii="Times New Roman" w:hAnsi="Times New Roman" w:cs="Times New Roman"/>
          <w:b/>
          <w:sz w:val="28"/>
          <w:szCs w:val="28"/>
        </w:rPr>
        <w:t>ок» СМР)</w:t>
      </w:r>
    </w:p>
    <w:p w:rsidR="00444D85" w:rsidRPr="0014187E" w:rsidRDefault="00444D85" w:rsidP="00444D85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b/>
          <w:sz w:val="28"/>
          <w:szCs w:val="28"/>
        </w:rPr>
        <w:tab/>
      </w:r>
      <w:r w:rsidRPr="0014187E">
        <w:rPr>
          <w:rFonts w:ascii="Times New Roman" w:hAnsi="Times New Roman" w:cs="Times New Roman"/>
          <w:sz w:val="28"/>
          <w:szCs w:val="28"/>
        </w:rPr>
        <w:t>Код ЄДРПОУ 44522703</w:t>
      </w:r>
    </w:p>
    <w:p w:rsidR="00444D85" w:rsidRDefault="00444D85" w:rsidP="0044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444D85" w:rsidRDefault="003430DA" w:rsidP="00444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  <w:r w:rsidR="00444D8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B18A9">
        <w:rPr>
          <w:rFonts w:ascii="Times New Roman" w:hAnsi="Times New Roman" w:cs="Times New Roman"/>
          <w:sz w:val="28"/>
          <w:szCs w:val="28"/>
        </w:rPr>
        <w:t xml:space="preserve"> </w:t>
      </w:r>
      <w:r w:rsidR="00444D85">
        <w:rPr>
          <w:rFonts w:ascii="Times New Roman" w:hAnsi="Times New Roman" w:cs="Times New Roman"/>
          <w:sz w:val="28"/>
          <w:szCs w:val="28"/>
        </w:rPr>
        <w:t xml:space="preserve">м. Суми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101-к/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</w:p>
    <w:p w:rsidR="003430DA" w:rsidRDefault="003430DA" w:rsidP="00444D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DA8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</w:rPr>
        <w:t>призначення відповідальної</w:t>
      </w: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особи за наповненість сайту в ЗДО</w:t>
      </w:r>
    </w:p>
    <w:p w:rsidR="00444D85" w:rsidRPr="00E04811" w:rsidRDefault="00444D85" w:rsidP="00444D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забезпечення прозорості та інформаційної відкритості закладів освіти</w:t>
      </w: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Призначити з </w:t>
      </w:r>
      <w:r w:rsidR="003430DA">
        <w:rPr>
          <w:rFonts w:ascii="Times New Roman" w:hAnsi="Times New Roman" w:cs="Times New Roman"/>
          <w:sz w:val="28"/>
          <w:szCs w:val="28"/>
        </w:rPr>
        <w:t>23.08.2024</w:t>
      </w:r>
      <w:r>
        <w:rPr>
          <w:rFonts w:ascii="Times New Roman" w:hAnsi="Times New Roman" w:cs="Times New Roman"/>
          <w:sz w:val="28"/>
          <w:szCs w:val="28"/>
        </w:rPr>
        <w:t xml:space="preserve"> року вихователя</w:t>
      </w:r>
      <w:r w:rsidR="003430DA">
        <w:rPr>
          <w:rFonts w:ascii="Times New Roman" w:hAnsi="Times New Roman" w:cs="Times New Roman"/>
          <w:sz w:val="28"/>
          <w:szCs w:val="28"/>
        </w:rPr>
        <w:t>-методиста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Запорожченко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Іванівну, відповідальною за наповненість сайту ЗДО (</w:t>
      </w:r>
      <w:hyperlink r:id="rId5" w:history="1">
        <w:r w:rsidRPr="007C3C2A">
          <w:rPr>
            <w:rStyle w:val="a3"/>
            <w:rFonts w:ascii="Times New Roman" w:hAnsi="Times New Roman" w:cs="Times New Roman"/>
            <w:sz w:val="28"/>
            <w:szCs w:val="28"/>
          </w:rPr>
          <w:t>http://zdo9.sumy.ua/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44D85" w:rsidRDefault="003430DA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D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4D85">
        <w:rPr>
          <w:rFonts w:ascii="Times New Roman" w:hAnsi="Times New Roman" w:cs="Times New Roman"/>
          <w:sz w:val="28"/>
          <w:szCs w:val="28"/>
        </w:rPr>
        <w:t>Запорожченко</w:t>
      </w:r>
      <w:proofErr w:type="spellEnd"/>
      <w:r w:rsidR="00444D85">
        <w:rPr>
          <w:rFonts w:ascii="Times New Roman" w:hAnsi="Times New Roman" w:cs="Times New Roman"/>
          <w:sz w:val="28"/>
          <w:szCs w:val="28"/>
        </w:rPr>
        <w:t xml:space="preserve"> Ларисі Іванівні відповідальній за наповненість сайту:</w:t>
      </w:r>
    </w:p>
    <w:p w:rsidR="00444D85" w:rsidRDefault="003430DA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D85">
        <w:rPr>
          <w:rFonts w:ascii="Times New Roman" w:hAnsi="Times New Roman" w:cs="Times New Roman"/>
          <w:sz w:val="28"/>
          <w:szCs w:val="28"/>
        </w:rPr>
        <w:t>.1.</w:t>
      </w:r>
      <w:r w:rsidR="00CB18A9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444D85">
        <w:rPr>
          <w:rFonts w:ascii="Times New Roman" w:hAnsi="Times New Roman" w:cs="Times New Roman"/>
          <w:sz w:val="28"/>
          <w:szCs w:val="28"/>
        </w:rPr>
        <w:t>Регламент роботи офіційного веб-сайту закладу освіти та оприлюднити його.</w:t>
      </w:r>
    </w:p>
    <w:p w:rsidR="00444D85" w:rsidRDefault="003430DA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4D85">
        <w:rPr>
          <w:rFonts w:ascii="Times New Roman" w:hAnsi="Times New Roman" w:cs="Times New Roman"/>
          <w:sz w:val="28"/>
          <w:szCs w:val="28"/>
        </w:rPr>
        <w:t>.2. Привести у відповідність вимоги ст. 30 Закону України «Про освіту» наповненість офіційного веб-сайту ЗДО, враховуючи рекомендації, зазначені в листі Управління Державної служби якості освіти у Сумській області від 22.06.2020 «01-20/162 «Про організацію вимог щодо забезпечення прозорості та інформаційної відкритості закладу освіти».</w:t>
      </w:r>
    </w:p>
    <w:p w:rsidR="00444D85" w:rsidRDefault="003430DA" w:rsidP="00444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4D85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0DA" w:rsidRDefault="003430DA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ЛОГВИНЕНКО</w:t>
      </w: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Default="00444D85" w:rsidP="00444D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D85" w:rsidRPr="0016187D" w:rsidRDefault="00444D85" w:rsidP="00444D85">
      <w:pPr>
        <w:jc w:val="both"/>
        <w:rPr>
          <w:rFonts w:ascii="Times New Roman" w:hAnsi="Times New Roman" w:cs="Times New Roman"/>
          <w:sz w:val="28"/>
          <w:szCs w:val="24"/>
        </w:rPr>
      </w:pPr>
      <w:r w:rsidRPr="0016187D">
        <w:rPr>
          <w:rFonts w:ascii="Times New Roman" w:hAnsi="Times New Roman" w:cs="Times New Roman"/>
          <w:sz w:val="28"/>
          <w:szCs w:val="24"/>
        </w:rPr>
        <w:t>З наказом ознайомлена:</w:t>
      </w:r>
    </w:p>
    <w:p w:rsidR="00444D85" w:rsidRDefault="00444D85" w:rsidP="003430DA">
      <w:pPr>
        <w:jc w:val="both"/>
        <w:rPr>
          <w:rFonts w:ascii="Times New Roman" w:hAnsi="Times New Roman" w:cs="Times New Roman"/>
          <w:sz w:val="28"/>
          <w:szCs w:val="24"/>
        </w:rPr>
      </w:pPr>
      <w:r w:rsidRPr="0016187D">
        <w:rPr>
          <w:rFonts w:ascii="Times New Roman" w:hAnsi="Times New Roman" w:cs="Times New Roman"/>
          <w:sz w:val="28"/>
          <w:szCs w:val="24"/>
        </w:rPr>
        <w:t xml:space="preserve">_____________ ___________ 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3431A">
        <w:rPr>
          <w:rFonts w:ascii="Times New Roman" w:hAnsi="Times New Roman" w:cs="Times New Roman"/>
          <w:sz w:val="28"/>
          <w:szCs w:val="28"/>
        </w:rPr>
        <w:t>додаток 1 до наказу № 101-к/</w:t>
      </w:r>
      <w:proofErr w:type="spellStart"/>
      <w:r w:rsidRPr="00B3431A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B3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                                           від 22.08.2024                                           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роботи офіційного сайту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 xml:space="preserve">Закладу дошкільної освіти (ясла-садок) № 9 «Світлячок» 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Сумської міської ради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1.1  Цей регламент визначає порядок інформаційного наповнення сайту Закладу дошкільної освіти (ясла-садок) № 9 «Світлячок» Сумської міської ради 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1.2 Метою здійснення інформаційного наповнення сайту є забезпечення прозорості та інформаційної відкритості Закладу дошкільної освіти (ясла-садок) № 9 «Світлячок» Сумської міської ради.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1.3 Сайт є офіційним джерелом інформації, яке забезпечує висвітлення діяльності Закладу дошкільної освіти (ясла-садок) № 9 «Світлячок» Сумської міської ради, взаємо обмін інформацією з учасниками освітнього процесу, закладами та установами системи освіти та громадськістю з питань, пов’язаних з діяльністю ЗДО.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2. Інформаційне наповнення сайту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2.1 Підготовку інформації для розміщення на сайті здійснює відповідальний за наповнюваність сайту ЗДО.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2.2 Інформаційний ресурс сайту формується відповідно до діяльності усіх структурних підрозділів закладу дошкільної освіти, педагогічних працівників, батьків інших зацікавлених осіб.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2.3 За достовірність, якість та зміст інформації відповідає особа, яка подає інформацію та відповідальний за сайт ЗДО.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2.4 Відповідальний за сайт ЗДО має право вилучати вже розміщений на сайті матеріал, що з’являється, що в процесі його публікації були порушені чиїсь права або ж загальноприйняті норми етики.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2.5 Авторське право на розміщені на веб-сайті матеріали зберігається за їх автором.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2.6 Матеріали, що подаються для розміщення на веб-сайті, повинні мати такі складові: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- назва розділу (підрозділу) веб-сайту;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- заголовок повідомлення – не більше 100 символів;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- посилання на інше джерело інформації ( уразі наявності);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- текст повідомлення та додатки до тексту (у разі наявності);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- дата створення.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2.7 Інформація обов’язково подається в електронному вигляді і повинна відповідати таким вимогам: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документи, що містять переважно текстові дані – у форматі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3431A">
        <w:rPr>
          <w:rFonts w:ascii="Times New Roman" w:hAnsi="Times New Roman" w:cs="Times New Roman"/>
          <w:sz w:val="28"/>
          <w:szCs w:val="28"/>
        </w:rPr>
        <w:t xml:space="preserve">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3431A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Arial</w:t>
      </w:r>
      <w:r w:rsidRPr="00B3431A">
        <w:rPr>
          <w:rFonts w:ascii="Times New Roman" w:hAnsi="Times New Roman" w:cs="Times New Roman"/>
          <w:sz w:val="28"/>
          <w:szCs w:val="28"/>
        </w:rPr>
        <w:t>, розмір 12;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- документи, що містять переважно табличні дані або ділову графіку – у форматі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3431A">
        <w:rPr>
          <w:rFonts w:ascii="Times New Roman" w:hAnsi="Times New Roman" w:cs="Times New Roman"/>
          <w:sz w:val="28"/>
          <w:szCs w:val="28"/>
        </w:rPr>
        <w:t xml:space="preserve">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3431A">
        <w:rPr>
          <w:rFonts w:ascii="Times New Roman" w:hAnsi="Times New Roman" w:cs="Times New Roman"/>
          <w:sz w:val="28"/>
          <w:szCs w:val="28"/>
        </w:rPr>
        <w:t>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- ілюстративний графічний матеріал – графічні файли у форматі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B3431A">
        <w:rPr>
          <w:rFonts w:ascii="Times New Roman" w:hAnsi="Times New Roman" w:cs="Times New Roman"/>
          <w:sz w:val="28"/>
          <w:szCs w:val="28"/>
        </w:rPr>
        <w:t>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- презентації – у форматі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3431A">
        <w:rPr>
          <w:rFonts w:ascii="Times New Roman" w:hAnsi="Times New Roman" w:cs="Times New Roman"/>
          <w:sz w:val="28"/>
          <w:szCs w:val="28"/>
        </w:rPr>
        <w:t xml:space="preserve">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B3431A">
        <w:rPr>
          <w:rFonts w:ascii="Times New Roman" w:hAnsi="Times New Roman" w:cs="Times New Roman"/>
          <w:sz w:val="28"/>
          <w:szCs w:val="28"/>
        </w:rPr>
        <w:t>;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- повні тексти (конспекти, консультації, методичні рекомендації тощо), які розміщаються для вільного завантаження, подаються або у форматі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B3431A">
        <w:rPr>
          <w:rFonts w:ascii="Times New Roman" w:hAnsi="Times New Roman" w:cs="Times New Roman"/>
          <w:sz w:val="28"/>
          <w:szCs w:val="28"/>
        </w:rPr>
        <w:t xml:space="preserve"> </w:t>
      </w:r>
      <w:r w:rsidRPr="00B3431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3431A">
        <w:rPr>
          <w:rFonts w:ascii="Times New Roman" w:hAnsi="Times New Roman" w:cs="Times New Roman"/>
          <w:sz w:val="28"/>
          <w:szCs w:val="28"/>
        </w:rPr>
        <w:t>, або у вигляді архівної папки з файлами.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2.8 Інформація повинна відповідати інформаційно-діловому, публіцистичному або науковому стилю мовлення та містити список використаних джерел інформації та/або посилання на використані веб-ресурси.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1A">
        <w:rPr>
          <w:rFonts w:ascii="Times New Roman" w:hAnsi="Times New Roman" w:cs="Times New Roman"/>
          <w:b/>
          <w:sz w:val="28"/>
          <w:szCs w:val="28"/>
        </w:rPr>
        <w:t>3. Терміни подання інформації для розміщення на веб-порталі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3.1 Періодичність оновлення інформації основних та нових рубрик, термін висвітлення інформації визначає відповідальний за сайт, але не пізніше ніж 10 робочих днів з дня їх затвердження чи внесення змін до них, якщо інше не визначено законом.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>3.2 На виконання вимог статті 30 Закону України «Про освіту» та Закону України « Про доступ до публічної інформації» необхідно розміщувати інформацію в розділі «Фінансова звітність».</w:t>
      </w:r>
    </w:p>
    <w:p w:rsidR="00B3431A" w:rsidRPr="00B3431A" w:rsidRDefault="00B3431A" w:rsidP="00B3431A">
      <w:pPr>
        <w:tabs>
          <w:tab w:val="left" w:pos="403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31A">
        <w:rPr>
          <w:rFonts w:ascii="Times New Roman" w:hAnsi="Times New Roman" w:cs="Times New Roman"/>
          <w:sz w:val="28"/>
          <w:szCs w:val="28"/>
        </w:rPr>
        <w:t xml:space="preserve">3.3 В розділі «Організація харчування дітей» </w:t>
      </w:r>
      <w:proofErr w:type="spellStart"/>
      <w:r w:rsidRPr="00B3431A">
        <w:rPr>
          <w:rFonts w:ascii="Times New Roman" w:hAnsi="Times New Roman" w:cs="Times New Roman"/>
          <w:sz w:val="28"/>
          <w:szCs w:val="28"/>
        </w:rPr>
        <w:t>чотирьохтижневе</w:t>
      </w:r>
      <w:proofErr w:type="spellEnd"/>
      <w:r w:rsidRPr="00B3431A">
        <w:rPr>
          <w:rFonts w:ascii="Times New Roman" w:hAnsi="Times New Roman" w:cs="Times New Roman"/>
          <w:sz w:val="28"/>
          <w:szCs w:val="28"/>
        </w:rPr>
        <w:t xml:space="preserve"> меню на зимовий період 2022 року та щоденне меню, перелік постачальників продуктів харчування, з якими укладено договори.</w:t>
      </w:r>
    </w:p>
    <w:p w:rsidR="00B3431A" w:rsidRPr="003430DA" w:rsidRDefault="00B3431A" w:rsidP="003430DA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B3431A" w:rsidRPr="00343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5"/>
    <w:rsid w:val="003430DA"/>
    <w:rsid w:val="00444D85"/>
    <w:rsid w:val="00B3431A"/>
    <w:rsid w:val="00C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6A2A"/>
  <w15:chartTrackingRefBased/>
  <w15:docId w15:val="{486B8EFC-777B-4567-BD72-A1A3435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D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o9.sumy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2025-04-07T05:41:00Z</cp:lastPrinted>
  <dcterms:created xsi:type="dcterms:W3CDTF">2024-03-11T11:15:00Z</dcterms:created>
  <dcterms:modified xsi:type="dcterms:W3CDTF">2025-04-07T12:20:00Z</dcterms:modified>
</cp:coreProperties>
</file>