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C6" w:rsidRPr="00D61455" w:rsidRDefault="002027C6" w:rsidP="002027C6">
      <w:pPr>
        <w:jc w:val="center"/>
        <w:rPr>
          <w:b/>
          <w:bCs/>
          <w:noProof/>
          <w:sz w:val="27"/>
          <w:szCs w:val="27"/>
        </w:rPr>
      </w:pPr>
      <w:r w:rsidRPr="00E93DEE">
        <w:rPr>
          <w:sz w:val="28"/>
          <w:szCs w:val="28"/>
        </w:rPr>
        <w:tab/>
      </w:r>
      <w:r w:rsidRPr="00D61455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774AF403" wp14:editId="1180217C">
            <wp:simplePos x="0" y="0"/>
            <wp:positionH relativeFrom="column">
              <wp:posOffset>2827655</wp:posOffset>
            </wp:positionH>
            <wp:positionV relativeFrom="paragraph">
              <wp:posOffset>0</wp:posOffset>
            </wp:positionV>
            <wp:extent cx="448310" cy="606425"/>
            <wp:effectExtent l="0" t="0" r="8890" b="3175"/>
            <wp:wrapTopAndBottom/>
            <wp:docPr id="2" name="Рисунок 2" descr="Ukr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455">
        <w:rPr>
          <w:sz w:val="28"/>
          <w:szCs w:val="28"/>
        </w:rPr>
        <w:t xml:space="preserve"> </w:t>
      </w:r>
      <w:r w:rsidRPr="00D61455">
        <w:rPr>
          <w:b/>
          <w:sz w:val="28"/>
          <w:szCs w:val="28"/>
        </w:rPr>
        <w:t>СУМСЬКА МІСЬКА РАДА</w:t>
      </w:r>
    </w:p>
    <w:p w:rsidR="002027C6" w:rsidRPr="00D61455" w:rsidRDefault="002027C6" w:rsidP="002027C6">
      <w:pPr>
        <w:jc w:val="center"/>
        <w:rPr>
          <w:b/>
          <w:sz w:val="28"/>
          <w:szCs w:val="28"/>
        </w:rPr>
      </w:pPr>
      <w:r w:rsidRPr="00D61455">
        <w:rPr>
          <w:b/>
          <w:sz w:val="28"/>
          <w:szCs w:val="28"/>
        </w:rPr>
        <w:t>ЗАКЛАД ДОШКІЛЬНОЇ ОСВІТИ (ЯСЛА-САДОК) № 9 «СВІТЛЯЧОК» СУМСЬКОЇ МІСЬКОЇ РАДИ</w:t>
      </w:r>
    </w:p>
    <w:p w:rsidR="002027C6" w:rsidRPr="00D61455" w:rsidRDefault="002027C6" w:rsidP="002027C6">
      <w:pPr>
        <w:spacing w:line="360" w:lineRule="auto"/>
        <w:jc w:val="center"/>
        <w:rPr>
          <w:b/>
          <w:sz w:val="28"/>
          <w:szCs w:val="28"/>
        </w:rPr>
      </w:pPr>
      <w:r w:rsidRPr="00D61455">
        <w:rPr>
          <w:b/>
          <w:sz w:val="28"/>
          <w:szCs w:val="28"/>
        </w:rPr>
        <w:t>(ЗДО № 9 «Світлячок» СМР)</w:t>
      </w:r>
    </w:p>
    <w:p w:rsidR="002027C6" w:rsidRPr="00D61455" w:rsidRDefault="002027C6" w:rsidP="002027C6">
      <w:pPr>
        <w:jc w:val="center"/>
      </w:pPr>
      <w:r w:rsidRPr="00D61455">
        <w:t>вул. Інтернаціоналістів, 35-А, м. Суми, 40034, Україна, код ЄДРПОУ 44522703</w:t>
      </w:r>
    </w:p>
    <w:p w:rsidR="002027C6" w:rsidRPr="00D61455" w:rsidRDefault="002027C6" w:rsidP="002027C6">
      <w:pPr>
        <w:jc w:val="center"/>
        <w:rPr>
          <w:bCs/>
          <w:shd w:val="clear" w:color="auto" w:fill="FFFFFF"/>
        </w:rPr>
      </w:pPr>
      <w:r w:rsidRPr="00D61455">
        <w:rPr>
          <w:lang w:val="ru-RU"/>
        </w:rPr>
        <w:t>телефон (0542)70</w:t>
      </w:r>
      <w:r w:rsidRPr="00D61455">
        <w:t xml:space="preserve"> </w:t>
      </w:r>
      <w:r w:rsidRPr="00D61455">
        <w:rPr>
          <w:lang w:val="ru-RU"/>
        </w:rPr>
        <w:t>16</w:t>
      </w:r>
      <w:r w:rsidRPr="00D61455">
        <w:t xml:space="preserve"> </w:t>
      </w:r>
      <w:r w:rsidRPr="00D61455">
        <w:rPr>
          <w:lang w:val="ru-RU"/>
        </w:rPr>
        <w:t>70   е-</w:t>
      </w:r>
      <w:r w:rsidRPr="00D61455">
        <w:rPr>
          <w:lang w:val="en-US"/>
        </w:rPr>
        <w:t>mail</w:t>
      </w:r>
      <w:r w:rsidRPr="00D61455">
        <w:rPr>
          <w:lang w:val="ru-RU"/>
        </w:rPr>
        <w:t xml:space="preserve">: </w:t>
      </w:r>
      <w:hyperlink r:id="rId6" w:history="1">
        <w:r w:rsidRPr="00D61455">
          <w:rPr>
            <w:bCs/>
            <w:shd w:val="clear" w:color="auto" w:fill="FFFFFF"/>
            <w:lang w:val="ru-RU"/>
          </w:rPr>
          <w:t>zdo9smr@ukr.net</w:t>
        </w:r>
      </w:hyperlink>
      <w:r w:rsidRPr="00D61455">
        <w:rPr>
          <w:bCs/>
          <w:shd w:val="clear" w:color="auto" w:fill="FFFFFF"/>
        </w:rPr>
        <w:t xml:space="preserve">,    </w:t>
      </w:r>
      <w:hyperlink r:id="rId7" w:history="1">
        <w:r w:rsidRPr="00D61455">
          <w:rPr>
            <w:bCs/>
            <w:shd w:val="clear" w:color="auto" w:fill="FFFFFF"/>
          </w:rPr>
          <w:t>http://zdo9.sumy.ua/</w:t>
        </w:r>
      </w:hyperlink>
    </w:p>
    <w:p w:rsidR="00C614D9" w:rsidRDefault="00C614D9">
      <w:pPr>
        <w:pStyle w:val="a3"/>
        <w:ind w:left="0"/>
        <w:rPr>
          <w:b/>
          <w:sz w:val="24"/>
        </w:rPr>
      </w:pPr>
    </w:p>
    <w:p w:rsidR="00C614D9" w:rsidRDefault="00C614D9">
      <w:pPr>
        <w:pStyle w:val="a3"/>
        <w:ind w:left="0"/>
        <w:rPr>
          <w:b/>
          <w:sz w:val="24"/>
        </w:rPr>
      </w:pPr>
    </w:p>
    <w:p w:rsidR="00C614D9" w:rsidRDefault="00C614D9">
      <w:pPr>
        <w:pStyle w:val="a3"/>
        <w:spacing w:before="92"/>
        <w:ind w:left="0"/>
        <w:rPr>
          <w:b/>
          <w:sz w:val="24"/>
        </w:rPr>
      </w:pPr>
    </w:p>
    <w:p w:rsidR="00C614D9" w:rsidRDefault="002027C6">
      <w:pPr>
        <w:ind w:left="466"/>
        <w:jc w:val="center"/>
        <w:rPr>
          <w:b/>
          <w:sz w:val="28"/>
        </w:rPr>
      </w:pPr>
      <w:r>
        <w:rPr>
          <w:b/>
          <w:sz w:val="28"/>
        </w:rPr>
        <w:t>Виконання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заходів</w:t>
      </w:r>
    </w:p>
    <w:p w:rsidR="00C614D9" w:rsidRDefault="002027C6">
      <w:pPr>
        <w:spacing w:line="322" w:lineRule="exact"/>
        <w:ind w:left="34" w:right="37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енергозбереження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квартал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року</w:t>
      </w:r>
    </w:p>
    <w:p w:rsidR="00C614D9" w:rsidRDefault="00C614D9">
      <w:pPr>
        <w:pStyle w:val="a3"/>
        <w:spacing w:before="1"/>
        <w:ind w:left="0"/>
        <w:rPr>
          <w:b/>
        </w:rPr>
      </w:pPr>
    </w:p>
    <w:p w:rsidR="00C614D9" w:rsidRDefault="002027C6">
      <w:pPr>
        <w:pStyle w:val="a3"/>
        <w:ind w:left="102" w:right="104" w:firstLine="707"/>
        <w:jc w:val="both"/>
      </w:pPr>
      <w:r>
        <w:t xml:space="preserve">В закладі впроваджена система </w:t>
      </w:r>
      <w:proofErr w:type="spellStart"/>
      <w:r>
        <w:t>енергоменеджменту</w:t>
      </w:r>
      <w:proofErr w:type="spellEnd"/>
      <w:r>
        <w:t>. Виконуються пункти плану заходів енергозбереження</w:t>
      </w:r>
      <w:r>
        <w:rPr>
          <w:spacing w:val="40"/>
        </w:rPr>
        <w:t xml:space="preserve"> </w:t>
      </w:r>
      <w:r>
        <w:t>на 2024</w:t>
      </w:r>
      <w:r>
        <w:rPr>
          <w:spacing w:val="40"/>
        </w:rPr>
        <w:t xml:space="preserve"> </w:t>
      </w:r>
      <w:r>
        <w:t xml:space="preserve">рік: ведеться постійний контроль споживання енергоресурсів з додержанням нормативних обсягів енергоспоживання та в межах виділених обсягів фінансування; фіксуються щоденно до 09.00 показники енергоресурсів у Журналах обліку; щоденно заносяться дані на платформу </w:t>
      </w:r>
      <w:proofErr w:type="spellStart"/>
      <w:r>
        <w:t>uMuni</w:t>
      </w:r>
      <w:proofErr w:type="spellEnd"/>
      <w:r>
        <w:t>; здійснюється порівняльний аналіз використання енергоресурсів. В закладі не допускається неефективне використання енергетичних ресурсів: нецільове використання електрообладнання; безконтрольне витіканню води, сповна використовувати світловий день.</w:t>
      </w:r>
    </w:p>
    <w:p w:rsidR="00C614D9" w:rsidRDefault="002027C6">
      <w:pPr>
        <w:pStyle w:val="a3"/>
        <w:spacing w:before="141"/>
        <w:ind w:left="102"/>
        <w:jc w:val="both"/>
      </w:pPr>
      <w:r>
        <w:t>За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квартал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рік</w:t>
      </w:r>
      <w:r>
        <w:rPr>
          <w:spacing w:val="-2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rPr>
          <w:spacing w:val="-2"/>
        </w:rPr>
        <w:t>виконано: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spacing w:before="134"/>
        <w:ind w:left="821" w:right="110"/>
        <w:rPr>
          <w:sz w:val="28"/>
        </w:rPr>
      </w:pPr>
      <w:r>
        <w:rPr>
          <w:sz w:val="28"/>
        </w:rPr>
        <w:t xml:space="preserve">здійснюється контроль за роботою лічильника обліку теплової енергії, згідно програмі </w:t>
      </w:r>
      <w:r>
        <w:rPr>
          <w:sz w:val="28"/>
          <w:u w:val="single"/>
        </w:rPr>
        <w:t>«Сумської міської системи моніторингу тепло</w:t>
      </w:r>
      <w:r>
        <w:rPr>
          <w:sz w:val="28"/>
        </w:rPr>
        <w:t xml:space="preserve"> </w:t>
      </w:r>
      <w:r>
        <w:rPr>
          <w:sz w:val="28"/>
          <w:u w:val="single"/>
        </w:rPr>
        <w:t>споживання будівель»</w:t>
      </w:r>
      <w:r>
        <w:rPr>
          <w:sz w:val="28"/>
        </w:rPr>
        <w:t>;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spacing w:line="242" w:lineRule="auto"/>
        <w:ind w:left="821" w:right="113"/>
        <w:rPr>
          <w:sz w:val="28"/>
        </w:rPr>
      </w:pPr>
      <w:r>
        <w:rPr>
          <w:sz w:val="28"/>
        </w:rPr>
        <w:t xml:space="preserve">складено графік проведення державної перевірки приладів обліку </w:t>
      </w:r>
      <w:r>
        <w:rPr>
          <w:spacing w:val="-2"/>
          <w:sz w:val="28"/>
        </w:rPr>
        <w:t>енергоресурсів;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0"/>
        </w:tabs>
        <w:spacing w:line="317" w:lineRule="exact"/>
        <w:ind w:left="820" w:right="0" w:hanging="359"/>
        <w:rPr>
          <w:sz w:val="28"/>
        </w:rPr>
      </w:pPr>
      <w:r>
        <w:rPr>
          <w:sz w:val="28"/>
        </w:rPr>
        <w:t>розроблено</w:t>
      </w:r>
      <w:r>
        <w:rPr>
          <w:spacing w:val="58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ризиками;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ind w:left="821"/>
        <w:jc w:val="left"/>
        <w:rPr>
          <w:sz w:val="28"/>
        </w:rPr>
      </w:pPr>
      <w:r>
        <w:rPr>
          <w:sz w:val="28"/>
        </w:rPr>
        <w:t>здійснено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порівняльний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енергоносіїв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період 2022- 2023 р</w:t>
      </w:r>
      <w:r w:rsidR="00300153">
        <w:rPr>
          <w:sz w:val="28"/>
        </w:rPr>
        <w:t xml:space="preserve">. 2024 </w:t>
      </w:r>
      <w:r>
        <w:rPr>
          <w:sz w:val="28"/>
        </w:rPr>
        <w:t>р.;</w:t>
      </w:r>
    </w:p>
    <w:p w:rsidR="00C614D9" w:rsidRDefault="002027C6" w:rsidP="002027C6">
      <w:pPr>
        <w:pStyle w:val="a4"/>
        <w:numPr>
          <w:ilvl w:val="0"/>
          <w:numId w:val="1"/>
        </w:numPr>
        <w:tabs>
          <w:tab w:val="left" w:pos="821"/>
        </w:tabs>
        <w:ind w:left="821" w:right="733"/>
        <w:jc w:val="left"/>
        <w:rPr>
          <w:sz w:val="28"/>
        </w:rPr>
      </w:pPr>
      <w:r w:rsidRPr="002027C6">
        <w:rPr>
          <w:sz w:val="28"/>
        </w:rPr>
        <w:t>постійно</w:t>
      </w:r>
      <w:r w:rsidRPr="002027C6">
        <w:rPr>
          <w:spacing w:val="-6"/>
          <w:sz w:val="28"/>
        </w:rPr>
        <w:t xml:space="preserve"> </w:t>
      </w:r>
      <w:r w:rsidRPr="002027C6">
        <w:rPr>
          <w:sz w:val="28"/>
        </w:rPr>
        <w:t>проводиться</w:t>
      </w:r>
      <w:r w:rsidRPr="002027C6">
        <w:rPr>
          <w:spacing w:val="-7"/>
          <w:sz w:val="28"/>
        </w:rPr>
        <w:t xml:space="preserve"> </w:t>
      </w:r>
      <w:r w:rsidRPr="002027C6">
        <w:rPr>
          <w:sz w:val="28"/>
        </w:rPr>
        <w:t>огляд</w:t>
      </w:r>
      <w:r w:rsidRPr="002027C6">
        <w:rPr>
          <w:spacing w:val="-6"/>
          <w:sz w:val="28"/>
        </w:rPr>
        <w:t xml:space="preserve"> </w:t>
      </w:r>
      <w:r w:rsidRPr="002027C6">
        <w:rPr>
          <w:sz w:val="28"/>
        </w:rPr>
        <w:t>справності</w:t>
      </w:r>
      <w:r w:rsidRPr="002027C6">
        <w:rPr>
          <w:spacing w:val="-10"/>
          <w:sz w:val="28"/>
        </w:rPr>
        <w:t xml:space="preserve"> </w:t>
      </w:r>
      <w:r w:rsidRPr="002027C6">
        <w:rPr>
          <w:sz w:val="28"/>
        </w:rPr>
        <w:t>сантехнічного</w:t>
      </w:r>
      <w:r w:rsidRPr="002027C6">
        <w:rPr>
          <w:spacing w:val="-9"/>
          <w:sz w:val="28"/>
        </w:rPr>
        <w:t xml:space="preserve"> </w:t>
      </w:r>
      <w:r w:rsidRPr="002027C6">
        <w:rPr>
          <w:sz w:val="28"/>
        </w:rPr>
        <w:t xml:space="preserve">обладнання. </w:t>
      </w:r>
    </w:p>
    <w:p w:rsidR="002027C6" w:rsidRDefault="002027C6" w:rsidP="002027C6">
      <w:pPr>
        <w:tabs>
          <w:tab w:val="left" w:pos="821"/>
        </w:tabs>
        <w:ind w:right="733"/>
        <w:rPr>
          <w:sz w:val="28"/>
        </w:rPr>
      </w:pPr>
    </w:p>
    <w:p w:rsidR="002027C6" w:rsidRDefault="002027C6" w:rsidP="002027C6">
      <w:pPr>
        <w:tabs>
          <w:tab w:val="left" w:pos="821"/>
        </w:tabs>
        <w:ind w:right="733"/>
        <w:rPr>
          <w:sz w:val="28"/>
        </w:rPr>
      </w:pPr>
    </w:p>
    <w:p w:rsidR="002027C6" w:rsidRDefault="002027C6" w:rsidP="002027C6">
      <w:pPr>
        <w:pStyle w:val="a3"/>
        <w:ind w:left="102"/>
      </w:pPr>
      <w:r>
        <w:rPr>
          <w:spacing w:val="-2"/>
        </w:rPr>
        <w:t>Відповідальний</w:t>
      </w:r>
    </w:p>
    <w:p w:rsidR="002027C6" w:rsidRDefault="002027C6" w:rsidP="002027C6">
      <w:pPr>
        <w:pStyle w:val="a3"/>
        <w:tabs>
          <w:tab w:val="left" w:pos="5058"/>
          <w:tab w:val="left" w:pos="6245"/>
          <w:tab w:val="left" w:pos="6669"/>
        </w:tabs>
        <w:spacing w:before="2"/>
        <w:ind w:left="102"/>
      </w:pPr>
      <w:r>
        <w:t>Завідувач</w:t>
      </w:r>
      <w:r>
        <w:rPr>
          <w:spacing w:val="-7"/>
        </w:rPr>
        <w:t xml:space="preserve"> </w:t>
      </w:r>
      <w:r>
        <w:rPr>
          <w:spacing w:val="-2"/>
        </w:rPr>
        <w:t>господарства</w:t>
      </w:r>
      <w:r>
        <w:tab/>
      </w:r>
      <w:r>
        <w:rPr>
          <w:u w:val="single"/>
        </w:rPr>
        <w:tab/>
      </w:r>
      <w:r>
        <w:tab/>
        <w:t xml:space="preserve">Лариса </w:t>
      </w:r>
      <w:proofErr w:type="spellStart"/>
      <w:r>
        <w:t>Абрамець</w:t>
      </w:r>
      <w:proofErr w:type="spellEnd"/>
    </w:p>
    <w:p w:rsidR="002027C6" w:rsidRPr="002027C6" w:rsidRDefault="002027C6" w:rsidP="002027C6">
      <w:pPr>
        <w:tabs>
          <w:tab w:val="left" w:pos="821"/>
        </w:tabs>
        <w:ind w:right="733"/>
        <w:rPr>
          <w:sz w:val="28"/>
        </w:rPr>
        <w:sectPr w:rsidR="002027C6" w:rsidRPr="002027C6">
          <w:type w:val="continuous"/>
          <w:pgSz w:w="11910" w:h="16840"/>
          <w:pgMar w:top="1440" w:right="740" w:bottom="280" w:left="1600" w:header="708" w:footer="708" w:gutter="0"/>
          <w:cols w:space="720"/>
        </w:sectPr>
      </w:pPr>
    </w:p>
    <w:p w:rsidR="002027C6" w:rsidRPr="002027C6" w:rsidRDefault="002027C6" w:rsidP="002027C6">
      <w:pPr>
        <w:pStyle w:val="a4"/>
        <w:ind w:left="822" w:firstLine="0"/>
        <w:jc w:val="center"/>
        <w:rPr>
          <w:b/>
          <w:bCs/>
          <w:noProof/>
          <w:sz w:val="27"/>
          <w:szCs w:val="27"/>
        </w:rPr>
      </w:pPr>
      <w:r w:rsidRPr="00D61455">
        <w:rPr>
          <w:noProof/>
          <w:lang w:val="ru-RU"/>
        </w:rPr>
        <w:lastRenderedPageBreak/>
        <w:drawing>
          <wp:anchor distT="0" distB="0" distL="114300" distR="114300" simplePos="0" relativeHeight="251661312" behindDoc="1" locked="0" layoutInCell="1" allowOverlap="1" wp14:anchorId="1E41F42A" wp14:editId="6340A92D">
            <wp:simplePos x="0" y="0"/>
            <wp:positionH relativeFrom="column">
              <wp:posOffset>2827655</wp:posOffset>
            </wp:positionH>
            <wp:positionV relativeFrom="paragraph">
              <wp:posOffset>0</wp:posOffset>
            </wp:positionV>
            <wp:extent cx="448310" cy="606425"/>
            <wp:effectExtent l="0" t="0" r="8890" b="3175"/>
            <wp:wrapTopAndBottom/>
            <wp:docPr id="3" name="Рисунок 3" descr="Ukr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7C6">
        <w:rPr>
          <w:b/>
          <w:sz w:val="28"/>
          <w:szCs w:val="28"/>
        </w:rPr>
        <w:t>СУМСЬКА МІСЬКА РАДА</w:t>
      </w:r>
    </w:p>
    <w:p w:rsidR="002027C6" w:rsidRPr="002027C6" w:rsidRDefault="002027C6" w:rsidP="002027C6">
      <w:pPr>
        <w:pStyle w:val="a4"/>
        <w:ind w:left="822" w:firstLine="0"/>
        <w:jc w:val="center"/>
        <w:rPr>
          <w:b/>
          <w:sz w:val="28"/>
          <w:szCs w:val="28"/>
        </w:rPr>
      </w:pPr>
      <w:r w:rsidRPr="002027C6">
        <w:rPr>
          <w:b/>
          <w:sz w:val="28"/>
          <w:szCs w:val="28"/>
        </w:rPr>
        <w:t>ЗАКЛАД ДОШКІЛЬНОЇ ОСВІТИ (ЯСЛА-САДОК) № 9 «СВІТЛЯЧОК» СУМСЬКОЇ МІСЬКОЇ РАДИ</w:t>
      </w:r>
    </w:p>
    <w:p w:rsidR="002027C6" w:rsidRPr="002027C6" w:rsidRDefault="002027C6" w:rsidP="002027C6">
      <w:pPr>
        <w:pStyle w:val="a4"/>
        <w:spacing w:line="360" w:lineRule="auto"/>
        <w:ind w:left="822" w:firstLine="0"/>
        <w:jc w:val="center"/>
        <w:rPr>
          <w:b/>
          <w:sz w:val="28"/>
          <w:szCs w:val="28"/>
        </w:rPr>
      </w:pPr>
      <w:r w:rsidRPr="002027C6">
        <w:rPr>
          <w:b/>
          <w:sz w:val="28"/>
          <w:szCs w:val="28"/>
        </w:rPr>
        <w:t>(ЗДО № 9 «Світлячок» СМР)</w:t>
      </w:r>
    </w:p>
    <w:p w:rsidR="002027C6" w:rsidRPr="00D61455" w:rsidRDefault="002027C6" w:rsidP="002027C6">
      <w:pPr>
        <w:pStyle w:val="a4"/>
        <w:ind w:left="822" w:firstLine="0"/>
      </w:pPr>
      <w:r w:rsidRPr="00D61455">
        <w:t>вул. Інтернаціоналістів, 35-А, м. Суми, 40034, Україна, код ЄДРПОУ 44522703</w:t>
      </w:r>
    </w:p>
    <w:p w:rsidR="002027C6" w:rsidRDefault="002027C6" w:rsidP="002027C6">
      <w:pPr>
        <w:pStyle w:val="a4"/>
        <w:ind w:left="822" w:firstLine="0"/>
        <w:rPr>
          <w:bCs/>
          <w:shd w:val="clear" w:color="auto" w:fill="FFFFFF"/>
        </w:rPr>
      </w:pPr>
      <w:r w:rsidRPr="002027C6">
        <w:rPr>
          <w:lang w:val="ru-RU"/>
        </w:rPr>
        <w:t>телефон (0542)70</w:t>
      </w:r>
      <w:r w:rsidRPr="00D61455">
        <w:t xml:space="preserve"> </w:t>
      </w:r>
      <w:r w:rsidRPr="002027C6">
        <w:rPr>
          <w:lang w:val="ru-RU"/>
        </w:rPr>
        <w:t>16</w:t>
      </w:r>
      <w:r w:rsidRPr="00D61455">
        <w:t xml:space="preserve"> </w:t>
      </w:r>
      <w:r w:rsidRPr="002027C6">
        <w:rPr>
          <w:lang w:val="ru-RU"/>
        </w:rPr>
        <w:t>70   е-</w:t>
      </w:r>
      <w:r w:rsidRPr="002027C6">
        <w:rPr>
          <w:lang w:val="en-US"/>
        </w:rPr>
        <w:t>mail</w:t>
      </w:r>
      <w:r w:rsidRPr="002027C6">
        <w:rPr>
          <w:lang w:val="ru-RU"/>
        </w:rPr>
        <w:t xml:space="preserve">: </w:t>
      </w:r>
      <w:hyperlink r:id="rId8" w:history="1">
        <w:r w:rsidRPr="002027C6">
          <w:rPr>
            <w:bCs/>
            <w:shd w:val="clear" w:color="auto" w:fill="FFFFFF"/>
            <w:lang w:val="ru-RU"/>
          </w:rPr>
          <w:t>zdo9smr@ukr.net</w:t>
        </w:r>
      </w:hyperlink>
      <w:r w:rsidRPr="002027C6">
        <w:rPr>
          <w:bCs/>
          <w:shd w:val="clear" w:color="auto" w:fill="FFFFFF"/>
        </w:rPr>
        <w:t xml:space="preserve">,    </w:t>
      </w:r>
      <w:hyperlink r:id="rId9" w:history="1">
        <w:r w:rsidRPr="002027C6">
          <w:rPr>
            <w:bCs/>
            <w:shd w:val="clear" w:color="auto" w:fill="FFFFFF"/>
          </w:rPr>
          <w:t>http://zdo9.sumy.ua/</w:t>
        </w:r>
      </w:hyperlink>
    </w:p>
    <w:p w:rsidR="002027C6" w:rsidRPr="002027C6" w:rsidRDefault="002027C6" w:rsidP="002027C6">
      <w:pPr>
        <w:pStyle w:val="a4"/>
        <w:ind w:left="822" w:firstLine="0"/>
        <w:rPr>
          <w:bCs/>
          <w:shd w:val="clear" w:color="auto" w:fill="FFFFFF"/>
        </w:rPr>
      </w:pPr>
    </w:p>
    <w:p w:rsidR="00C614D9" w:rsidRDefault="002027C6">
      <w:pPr>
        <w:spacing w:before="74"/>
        <w:ind w:left="466"/>
        <w:jc w:val="center"/>
        <w:rPr>
          <w:b/>
          <w:sz w:val="28"/>
        </w:rPr>
      </w:pPr>
      <w:r>
        <w:rPr>
          <w:b/>
          <w:sz w:val="28"/>
        </w:rPr>
        <w:t>Виконання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заходів</w:t>
      </w:r>
    </w:p>
    <w:p w:rsidR="00C614D9" w:rsidRDefault="002027C6">
      <w:pPr>
        <w:spacing w:before="3" w:line="322" w:lineRule="exact"/>
        <w:ind w:left="34" w:right="37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енергозбереження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року</w:t>
      </w:r>
    </w:p>
    <w:p w:rsidR="00C614D9" w:rsidRDefault="002027C6">
      <w:pPr>
        <w:pStyle w:val="a3"/>
        <w:spacing w:before="320"/>
        <w:ind w:left="102" w:right="104" w:firstLine="707"/>
        <w:jc w:val="both"/>
      </w:pPr>
      <w:r>
        <w:t xml:space="preserve">В закладі впроваджена система </w:t>
      </w:r>
      <w:proofErr w:type="spellStart"/>
      <w:r>
        <w:t>енергоменеджменту</w:t>
      </w:r>
      <w:proofErr w:type="spellEnd"/>
      <w:r>
        <w:t>. Виконуються пункти плану заходів енергозбереження</w:t>
      </w:r>
      <w:r>
        <w:rPr>
          <w:spacing w:val="40"/>
        </w:rPr>
        <w:t xml:space="preserve"> </w:t>
      </w:r>
      <w:r>
        <w:t>на 2024</w:t>
      </w:r>
      <w:r>
        <w:rPr>
          <w:spacing w:val="40"/>
        </w:rPr>
        <w:t xml:space="preserve"> </w:t>
      </w:r>
      <w:r>
        <w:t xml:space="preserve">рік: ведеться постійний контроль споживання енергоресурсів з додержанням нормативних обсягів енергоспоживання та в межах виділених обсягів фінансування; фіксуються щоденно до 09.00 показники енергоресурсів у Журналах обліку; щоденно заносяться дані на платформу </w:t>
      </w:r>
      <w:proofErr w:type="spellStart"/>
      <w:r>
        <w:t>uMuni</w:t>
      </w:r>
      <w:proofErr w:type="spellEnd"/>
      <w:r>
        <w:t>; Освіта - 2024; здійснюється порівняльний аналіз використання енергоресурсів. В закладі не допускається неефективне використання енергетичних ресурсів: нецільове використання електрообладнання; безконтрольне витіканню води, сповна використовувати світловий день.</w:t>
      </w:r>
    </w:p>
    <w:p w:rsidR="00C614D9" w:rsidRDefault="002027C6">
      <w:pPr>
        <w:pStyle w:val="a3"/>
        <w:spacing w:before="141"/>
        <w:ind w:left="102"/>
        <w:jc w:val="both"/>
      </w:pPr>
      <w:r>
        <w:t>За</w:t>
      </w:r>
      <w:r>
        <w:rPr>
          <w:spacing w:val="-3"/>
        </w:rPr>
        <w:t xml:space="preserve"> </w:t>
      </w:r>
      <w:r>
        <w:t>IІ</w:t>
      </w:r>
      <w:r>
        <w:rPr>
          <w:spacing w:val="-2"/>
        </w:rPr>
        <w:t xml:space="preserve"> </w:t>
      </w:r>
      <w:r>
        <w:t>квартал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рік</w:t>
      </w:r>
      <w:r>
        <w:rPr>
          <w:spacing w:val="-2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rPr>
          <w:spacing w:val="-2"/>
        </w:rPr>
        <w:t>виконано: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spacing w:before="137"/>
        <w:ind w:left="821" w:right="104"/>
        <w:rPr>
          <w:sz w:val="28"/>
        </w:rPr>
      </w:pPr>
      <w:r>
        <w:rPr>
          <w:sz w:val="28"/>
        </w:rPr>
        <w:t xml:space="preserve">Проведено ревізію опалювальної системи у підвальній частини закладу також проведено: </w:t>
      </w:r>
      <w:r>
        <w:rPr>
          <w:color w:val="1F1F1F"/>
          <w:sz w:val="28"/>
        </w:rPr>
        <w:t>поточний ремонт та технічне обслуговування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запірної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арматури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та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вентилів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трубопроводів,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стояків,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лежаків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опалення та гарячого водопостачання</w:t>
      </w:r>
      <w:r>
        <w:rPr>
          <w:sz w:val="28"/>
        </w:rPr>
        <w:t>; гідропневматичне промивань та гідравлічне випробуване внутрішньої системи опалення тепло споживання закладу</w:t>
      </w:r>
      <w:r>
        <w:rPr>
          <w:spacing w:val="40"/>
          <w:sz w:val="28"/>
        </w:rPr>
        <w:t xml:space="preserve"> </w:t>
      </w:r>
      <w:r>
        <w:rPr>
          <w:sz w:val="28"/>
        </w:rPr>
        <w:t>згідно вимог ПТЕТУ і М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ind w:left="821" w:right="106"/>
        <w:rPr>
          <w:sz w:val="28"/>
        </w:rPr>
      </w:pPr>
      <w:r>
        <w:rPr>
          <w:sz w:val="28"/>
        </w:rPr>
        <w:t>Виконуються пункти заходів до підготовки теплового господарства до опалювального періоду 2024/2025р.р ;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ind w:left="821" w:right="112"/>
        <w:rPr>
          <w:sz w:val="28"/>
        </w:rPr>
      </w:pPr>
      <w:r>
        <w:rPr>
          <w:sz w:val="28"/>
        </w:rPr>
        <w:t>Проведено технічне обслуговування та планова перевірка лічильника теплової енергії</w:t>
      </w:r>
    </w:p>
    <w:p w:rsidR="00C614D9" w:rsidRDefault="00C614D9">
      <w:pPr>
        <w:pStyle w:val="a3"/>
        <w:ind w:left="0"/>
      </w:pPr>
    </w:p>
    <w:p w:rsidR="002027C6" w:rsidRDefault="002027C6" w:rsidP="002027C6">
      <w:pPr>
        <w:pStyle w:val="a3"/>
        <w:ind w:left="102"/>
      </w:pPr>
      <w:r>
        <w:rPr>
          <w:spacing w:val="-2"/>
        </w:rPr>
        <w:t>Відповідальний</w:t>
      </w:r>
    </w:p>
    <w:p w:rsidR="002027C6" w:rsidRDefault="002027C6" w:rsidP="002027C6">
      <w:pPr>
        <w:pStyle w:val="a3"/>
        <w:tabs>
          <w:tab w:val="left" w:pos="5058"/>
          <w:tab w:val="left" w:pos="6245"/>
          <w:tab w:val="left" w:pos="6669"/>
        </w:tabs>
        <w:spacing w:before="2"/>
        <w:ind w:left="102"/>
      </w:pPr>
      <w:r>
        <w:t>Завідувач</w:t>
      </w:r>
      <w:r>
        <w:rPr>
          <w:spacing w:val="-7"/>
        </w:rPr>
        <w:t xml:space="preserve"> </w:t>
      </w:r>
      <w:r>
        <w:rPr>
          <w:spacing w:val="-2"/>
        </w:rPr>
        <w:t>господарства</w:t>
      </w:r>
      <w:r>
        <w:tab/>
      </w:r>
      <w:r>
        <w:rPr>
          <w:u w:val="single"/>
        </w:rPr>
        <w:tab/>
      </w:r>
      <w:r>
        <w:tab/>
        <w:t xml:space="preserve">Лариса </w:t>
      </w:r>
      <w:proofErr w:type="spellStart"/>
      <w:r>
        <w:t>Абрамець</w:t>
      </w:r>
      <w:proofErr w:type="spellEnd"/>
    </w:p>
    <w:p w:rsidR="002027C6" w:rsidRDefault="002027C6">
      <w:pPr>
        <w:pStyle w:val="a3"/>
        <w:ind w:left="0"/>
      </w:pPr>
    </w:p>
    <w:p w:rsidR="00C614D9" w:rsidRDefault="00C614D9">
      <w:pPr>
        <w:pStyle w:val="a3"/>
        <w:spacing w:before="137"/>
        <w:ind w:left="0"/>
      </w:pPr>
    </w:p>
    <w:p w:rsidR="002027C6" w:rsidRDefault="002027C6">
      <w:pPr>
        <w:pStyle w:val="a3"/>
        <w:spacing w:before="137"/>
        <w:ind w:left="0"/>
      </w:pPr>
    </w:p>
    <w:p w:rsidR="002027C6" w:rsidRDefault="002027C6">
      <w:pPr>
        <w:pStyle w:val="a3"/>
        <w:spacing w:before="137"/>
        <w:ind w:left="0"/>
      </w:pPr>
    </w:p>
    <w:p w:rsidR="002027C6" w:rsidRDefault="002027C6">
      <w:pPr>
        <w:pStyle w:val="a3"/>
        <w:spacing w:before="137"/>
        <w:ind w:left="0"/>
      </w:pPr>
    </w:p>
    <w:p w:rsidR="002027C6" w:rsidRDefault="002027C6">
      <w:pPr>
        <w:pStyle w:val="a3"/>
        <w:spacing w:before="137"/>
        <w:ind w:left="0"/>
      </w:pPr>
    </w:p>
    <w:p w:rsidR="002027C6" w:rsidRDefault="002027C6">
      <w:pPr>
        <w:pStyle w:val="a3"/>
        <w:spacing w:before="137"/>
        <w:ind w:left="0"/>
      </w:pPr>
    </w:p>
    <w:p w:rsidR="002027C6" w:rsidRPr="00D61455" w:rsidRDefault="002027C6" w:rsidP="002027C6">
      <w:pPr>
        <w:jc w:val="center"/>
        <w:rPr>
          <w:b/>
          <w:bCs/>
          <w:noProof/>
          <w:sz w:val="27"/>
          <w:szCs w:val="27"/>
        </w:rPr>
      </w:pPr>
      <w:r w:rsidRPr="00E93DEE">
        <w:rPr>
          <w:sz w:val="28"/>
          <w:szCs w:val="28"/>
        </w:rPr>
        <w:lastRenderedPageBreak/>
        <w:tab/>
      </w:r>
      <w:r w:rsidRPr="00D61455">
        <w:rPr>
          <w:noProof/>
          <w:lang w:val="ru-RU"/>
        </w:rPr>
        <w:drawing>
          <wp:anchor distT="0" distB="0" distL="114300" distR="114300" simplePos="0" relativeHeight="251663360" behindDoc="1" locked="0" layoutInCell="1" allowOverlap="1" wp14:anchorId="1E41F42A" wp14:editId="6340A92D">
            <wp:simplePos x="0" y="0"/>
            <wp:positionH relativeFrom="column">
              <wp:posOffset>2827655</wp:posOffset>
            </wp:positionH>
            <wp:positionV relativeFrom="paragraph">
              <wp:posOffset>0</wp:posOffset>
            </wp:positionV>
            <wp:extent cx="448310" cy="606425"/>
            <wp:effectExtent l="0" t="0" r="8890" b="3175"/>
            <wp:wrapTopAndBottom/>
            <wp:docPr id="4" name="Рисунок 4" descr="Ukr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455">
        <w:rPr>
          <w:sz w:val="28"/>
          <w:szCs w:val="28"/>
        </w:rPr>
        <w:t xml:space="preserve"> </w:t>
      </w:r>
      <w:r w:rsidRPr="00D61455">
        <w:rPr>
          <w:b/>
          <w:sz w:val="28"/>
          <w:szCs w:val="28"/>
        </w:rPr>
        <w:t>СУМСЬКА МІСЬКА РАДА</w:t>
      </w:r>
    </w:p>
    <w:p w:rsidR="002027C6" w:rsidRPr="00D61455" w:rsidRDefault="002027C6" w:rsidP="002027C6">
      <w:pPr>
        <w:jc w:val="center"/>
        <w:rPr>
          <w:b/>
          <w:sz w:val="28"/>
          <w:szCs w:val="28"/>
        </w:rPr>
      </w:pPr>
      <w:r w:rsidRPr="00D61455">
        <w:rPr>
          <w:b/>
          <w:sz w:val="28"/>
          <w:szCs w:val="28"/>
        </w:rPr>
        <w:t>ЗАКЛАД ДОШКІЛЬНОЇ ОСВІТИ (ЯСЛА-САДОК) № 9 «СВІТЛЯЧОК» СУМСЬКОЇ МІСЬКОЇ РАДИ</w:t>
      </w:r>
    </w:p>
    <w:p w:rsidR="002027C6" w:rsidRPr="00D61455" w:rsidRDefault="002027C6" w:rsidP="002027C6">
      <w:pPr>
        <w:spacing w:line="360" w:lineRule="auto"/>
        <w:jc w:val="center"/>
        <w:rPr>
          <w:b/>
          <w:sz w:val="28"/>
          <w:szCs w:val="28"/>
        </w:rPr>
      </w:pPr>
      <w:r w:rsidRPr="00D61455">
        <w:rPr>
          <w:b/>
          <w:sz w:val="28"/>
          <w:szCs w:val="28"/>
        </w:rPr>
        <w:t>(ЗДО № 9 «Світлячок» СМР)</w:t>
      </w:r>
    </w:p>
    <w:p w:rsidR="002027C6" w:rsidRPr="00D61455" w:rsidRDefault="002027C6" w:rsidP="002027C6">
      <w:pPr>
        <w:jc w:val="center"/>
      </w:pPr>
      <w:r w:rsidRPr="00D61455">
        <w:t>вул. Інтернаціоналістів, 35-А, м. Суми, 40034, Україна, код ЄДРПОУ 44522703</w:t>
      </w:r>
    </w:p>
    <w:p w:rsidR="002027C6" w:rsidRPr="00D61455" w:rsidRDefault="002027C6" w:rsidP="002027C6">
      <w:pPr>
        <w:jc w:val="center"/>
        <w:rPr>
          <w:bCs/>
          <w:shd w:val="clear" w:color="auto" w:fill="FFFFFF"/>
        </w:rPr>
      </w:pPr>
      <w:r w:rsidRPr="00D61455">
        <w:rPr>
          <w:lang w:val="ru-RU"/>
        </w:rPr>
        <w:t>телефон (0542)70</w:t>
      </w:r>
      <w:r w:rsidRPr="00D61455">
        <w:t xml:space="preserve"> </w:t>
      </w:r>
      <w:r w:rsidRPr="00D61455">
        <w:rPr>
          <w:lang w:val="ru-RU"/>
        </w:rPr>
        <w:t>16</w:t>
      </w:r>
      <w:r w:rsidRPr="00D61455">
        <w:t xml:space="preserve"> </w:t>
      </w:r>
      <w:r w:rsidRPr="00D61455">
        <w:rPr>
          <w:lang w:val="ru-RU"/>
        </w:rPr>
        <w:t>70   е-</w:t>
      </w:r>
      <w:r w:rsidRPr="00D61455">
        <w:rPr>
          <w:lang w:val="en-US"/>
        </w:rPr>
        <w:t>mail</w:t>
      </w:r>
      <w:r w:rsidRPr="00D61455">
        <w:rPr>
          <w:lang w:val="ru-RU"/>
        </w:rPr>
        <w:t xml:space="preserve">: </w:t>
      </w:r>
      <w:hyperlink r:id="rId10" w:history="1">
        <w:r w:rsidRPr="00D61455">
          <w:rPr>
            <w:bCs/>
            <w:shd w:val="clear" w:color="auto" w:fill="FFFFFF"/>
            <w:lang w:val="ru-RU"/>
          </w:rPr>
          <w:t>zdo9smr@ukr.net</w:t>
        </w:r>
      </w:hyperlink>
      <w:r w:rsidRPr="00D61455">
        <w:rPr>
          <w:bCs/>
          <w:shd w:val="clear" w:color="auto" w:fill="FFFFFF"/>
        </w:rPr>
        <w:t xml:space="preserve">,    </w:t>
      </w:r>
      <w:hyperlink r:id="rId11" w:history="1">
        <w:r w:rsidRPr="00D61455">
          <w:rPr>
            <w:bCs/>
            <w:shd w:val="clear" w:color="auto" w:fill="FFFFFF"/>
          </w:rPr>
          <w:t>http://zdo9.sumy.ua/</w:t>
        </w:r>
      </w:hyperlink>
    </w:p>
    <w:p w:rsidR="002027C6" w:rsidRDefault="002027C6">
      <w:pPr>
        <w:pStyle w:val="a3"/>
        <w:spacing w:before="137"/>
        <w:ind w:left="0"/>
      </w:pPr>
    </w:p>
    <w:p w:rsidR="002027C6" w:rsidRDefault="002027C6">
      <w:pPr>
        <w:pStyle w:val="a3"/>
        <w:spacing w:before="137"/>
        <w:ind w:left="0"/>
      </w:pPr>
    </w:p>
    <w:p w:rsidR="00C614D9" w:rsidRDefault="002027C6">
      <w:pPr>
        <w:ind w:right="3"/>
        <w:jc w:val="center"/>
        <w:rPr>
          <w:b/>
          <w:sz w:val="28"/>
        </w:rPr>
      </w:pPr>
      <w:r>
        <w:rPr>
          <w:b/>
          <w:sz w:val="28"/>
        </w:rPr>
        <w:t>Виконання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заходів</w:t>
      </w:r>
    </w:p>
    <w:p w:rsidR="00C614D9" w:rsidRDefault="002027C6">
      <w:pPr>
        <w:spacing w:before="2" w:line="322" w:lineRule="exact"/>
        <w:ind w:right="9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енергозбереження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ІІІ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квартал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року</w:t>
      </w:r>
    </w:p>
    <w:p w:rsidR="00C614D9" w:rsidRDefault="002027C6">
      <w:pPr>
        <w:pStyle w:val="a3"/>
        <w:spacing w:before="322"/>
        <w:ind w:left="102" w:right="103" w:firstLine="707"/>
        <w:jc w:val="both"/>
      </w:pPr>
      <w:r>
        <w:t xml:space="preserve">В закладі впроваджена система </w:t>
      </w:r>
      <w:proofErr w:type="spellStart"/>
      <w:r>
        <w:t>енергоменеджменту</w:t>
      </w:r>
      <w:proofErr w:type="spellEnd"/>
      <w:r>
        <w:t>. Виконуються пункти плану заходів енергозбереження</w:t>
      </w:r>
      <w:r>
        <w:rPr>
          <w:spacing w:val="40"/>
        </w:rPr>
        <w:t xml:space="preserve"> </w:t>
      </w:r>
      <w:r>
        <w:t>на 2024</w:t>
      </w:r>
      <w:r>
        <w:rPr>
          <w:spacing w:val="40"/>
        </w:rPr>
        <w:t xml:space="preserve"> </w:t>
      </w:r>
      <w:r>
        <w:t xml:space="preserve">рік: ведеться постійний контроль споживання енергоресурсів з додержанням нормативних обсягів енергоспоживання та в межах виділених обсягів фінансування; фіксуються щоденно до 09.00 показники енергоресурсів у Журналах обліку; щоденно заносяться дані на платформу </w:t>
      </w:r>
      <w:proofErr w:type="spellStart"/>
      <w:r>
        <w:t>uMuni</w:t>
      </w:r>
      <w:proofErr w:type="spellEnd"/>
      <w:r>
        <w:t>; здійснюється порівняльний аналіз використання</w:t>
      </w:r>
      <w:r>
        <w:rPr>
          <w:spacing w:val="-1"/>
        </w:rPr>
        <w:t xml:space="preserve"> </w:t>
      </w:r>
      <w:r>
        <w:t>енергоресурсів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надсилається</w:t>
      </w:r>
      <w:r>
        <w:rPr>
          <w:spacing w:val="-1"/>
        </w:rPr>
        <w:t xml:space="preserve"> </w:t>
      </w:r>
      <w:r>
        <w:t>першого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місяця. В закладі не допускається неефективне використання енергетичних ресурсів: нецільове використання електрообладнання; безконтрольне витіканню води, сповна використовувати світловий день.</w:t>
      </w:r>
    </w:p>
    <w:p w:rsidR="00C614D9" w:rsidRDefault="002027C6">
      <w:pPr>
        <w:pStyle w:val="a3"/>
        <w:spacing w:before="77"/>
        <w:ind w:left="102"/>
      </w:pPr>
      <w:r>
        <w:t>За</w:t>
      </w:r>
      <w:r>
        <w:rPr>
          <w:spacing w:val="-3"/>
        </w:rPr>
        <w:t xml:space="preserve"> </w:t>
      </w:r>
      <w:r>
        <w:t>ІІІ</w:t>
      </w:r>
      <w:r>
        <w:rPr>
          <w:spacing w:val="-3"/>
        </w:rPr>
        <w:t xml:space="preserve"> </w:t>
      </w:r>
      <w:r>
        <w:t>квартал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рік</w:t>
      </w:r>
      <w:r>
        <w:rPr>
          <w:spacing w:val="-3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rPr>
          <w:spacing w:val="-2"/>
        </w:rPr>
        <w:t>виконано: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spacing w:before="137"/>
        <w:ind w:left="821" w:right="112"/>
        <w:jc w:val="left"/>
        <w:rPr>
          <w:sz w:val="28"/>
        </w:rPr>
      </w:pPr>
      <w:r>
        <w:rPr>
          <w:sz w:val="28"/>
        </w:rPr>
        <w:t>КП</w:t>
      </w:r>
      <w:r>
        <w:rPr>
          <w:spacing w:val="40"/>
          <w:sz w:val="28"/>
        </w:rPr>
        <w:t xml:space="preserve"> </w:t>
      </w:r>
      <w:r>
        <w:rPr>
          <w:sz w:val="28"/>
        </w:rPr>
        <w:t>ЕЗО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Міськсвітло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СМР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планову</w:t>
      </w:r>
      <w:r>
        <w:rPr>
          <w:spacing w:val="40"/>
          <w:sz w:val="28"/>
        </w:rPr>
        <w:t xml:space="preserve"> </w:t>
      </w:r>
      <w:r>
        <w:rPr>
          <w:sz w:val="28"/>
        </w:rPr>
        <w:t>повірку</w:t>
      </w:r>
      <w:r>
        <w:rPr>
          <w:spacing w:val="40"/>
          <w:sz w:val="28"/>
        </w:rPr>
        <w:t xml:space="preserve"> </w:t>
      </w:r>
      <w:r>
        <w:rPr>
          <w:sz w:val="28"/>
        </w:rPr>
        <w:t>опірності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заземлення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електромереж;</w:t>
      </w: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spacing w:line="242" w:lineRule="auto"/>
        <w:ind w:left="821" w:right="104"/>
        <w:jc w:val="left"/>
        <w:rPr>
          <w:sz w:val="28"/>
        </w:rPr>
      </w:pPr>
      <w:r>
        <w:rPr>
          <w:sz w:val="28"/>
        </w:rPr>
        <w:t xml:space="preserve">всі роботи до опалювального 2024/2025 періоду та отримано </w:t>
      </w:r>
      <w:r w:rsidR="00300153">
        <w:rPr>
          <w:sz w:val="28"/>
        </w:rPr>
        <w:t>29</w:t>
      </w:r>
      <w:bookmarkStart w:id="0" w:name="_GoBack"/>
      <w:bookmarkEnd w:id="0"/>
      <w:r>
        <w:rPr>
          <w:sz w:val="28"/>
        </w:rPr>
        <w:t xml:space="preserve"> липня Акт готовності до опалювального періоду.</w:t>
      </w:r>
    </w:p>
    <w:p w:rsidR="00C614D9" w:rsidRDefault="00C614D9">
      <w:pPr>
        <w:pStyle w:val="a3"/>
        <w:spacing w:before="269"/>
        <w:ind w:left="0"/>
      </w:pPr>
    </w:p>
    <w:p w:rsidR="002027C6" w:rsidRDefault="002027C6" w:rsidP="002027C6">
      <w:pPr>
        <w:pStyle w:val="a3"/>
        <w:ind w:left="102"/>
      </w:pPr>
      <w:r>
        <w:rPr>
          <w:spacing w:val="-2"/>
        </w:rPr>
        <w:t>Відповідальний</w:t>
      </w:r>
    </w:p>
    <w:p w:rsidR="002027C6" w:rsidRDefault="002027C6" w:rsidP="002027C6">
      <w:pPr>
        <w:pStyle w:val="a3"/>
        <w:tabs>
          <w:tab w:val="left" w:pos="5058"/>
          <w:tab w:val="left" w:pos="6245"/>
          <w:tab w:val="left" w:pos="6669"/>
        </w:tabs>
        <w:spacing w:before="2"/>
        <w:ind w:left="102"/>
      </w:pPr>
      <w:r>
        <w:t>Завідувач</w:t>
      </w:r>
      <w:r>
        <w:rPr>
          <w:spacing w:val="-7"/>
        </w:rPr>
        <w:t xml:space="preserve"> </w:t>
      </w:r>
      <w:r>
        <w:rPr>
          <w:spacing w:val="-2"/>
        </w:rPr>
        <w:t>господарства</w:t>
      </w:r>
      <w:r>
        <w:tab/>
      </w:r>
      <w:r>
        <w:rPr>
          <w:u w:val="single"/>
        </w:rPr>
        <w:tab/>
      </w:r>
      <w:r>
        <w:tab/>
        <w:t xml:space="preserve">Лариса </w:t>
      </w:r>
      <w:proofErr w:type="spellStart"/>
      <w:r>
        <w:t>Абрамець</w:t>
      </w:r>
      <w:proofErr w:type="spellEnd"/>
    </w:p>
    <w:p w:rsidR="002027C6" w:rsidRDefault="002027C6">
      <w:pPr>
        <w:pStyle w:val="a3"/>
        <w:spacing w:before="269"/>
        <w:ind w:left="0"/>
      </w:pPr>
    </w:p>
    <w:p w:rsidR="002027C6" w:rsidRDefault="002027C6">
      <w:pPr>
        <w:pStyle w:val="a3"/>
        <w:spacing w:before="269"/>
        <w:ind w:left="0"/>
      </w:pPr>
    </w:p>
    <w:p w:rsidR="002027C6" w:rsidRDefault="002027C6">
      <w:pPr>
        <w:pStyle w:val="a3"/>
        <w:spacing w:before="269"/>
        <w:ind w:left="0"/>
      </w:pPr>
    </w:p>
    <w:p w:rsidR="002027C6" w:rsidRDefault="002027C6">
      <w:pPr>
        <w:pStyle w:val="a3"/>
        <w:spacing w:before="269"/>
        <w:ind w:left="0"/>
      </w:pPr>
    </w:p>
    <w:p w:rsidR="002027C6" w:rsidRDefault="002027C6">
      <w:pPr>
        <w:pStyle w:val="a3"/>
        <w:spacing w:before="269"/>
        <w:ind w:left="0"/>
      </w:pPr>
    </w:p>
    <w:p w:rsidR="002027C6" w:rsidRDefault="002027C6">
      <w:pPr>
        <w:pStyle w:val="a3"/>
        <w:spacing w:before="269"/>
        <w:ind w:left="0"/>
      </w:pPr>
    </w:p>
    <w:p w:rsidR="002027C6" w:rsidRDefault="002027C6">
      <w:pPr>
        <w:pStyle w:val="a3"/>
        <w:spacing w:before="269"/>
        <w:ind w:left="0"/>
      </w:pPr>
    </w:p>
    <w:p w:rsidR="002027C6" w:rsidRPr="00D61455" w:rsidRDefault="002027C6" w:rsidP="002027C6">
      <w:pPr>
        <w:jc w:val="center"/>
        <w:rPr>
          <w:b/>
          <w:bCs/>
          <w:noProof/>
          <w:sz w:val="27"/>
          <w:szCs w:val="27"/>
        </w:rPr>
      </w:pPr>
      <w:r w:rsidRPr="00E93DEE">
        <w:rPr>
          <w:sz w:val="28"/>
          <w:szCs w:val="28"/>
        </w:rPr>
        <w:lastRenderedPageBreak/>
        <w:tab/>
      </w:r>
      <w:r w:rsidRPr="00D61455">
        <w:rPr>
          <w:noProof/>
          <w:lang w:val="ru-RU"/>
        </w:rPr>
        <w:drawing>
          <wp:anchor distT="0" distB="0" distL="114300" distR="114300" simplePos="0" relativeHeight="251665408" behindDoc="1" locked="0" layoutInCell="1" allowOverlap="1" wp14:anchorId="1E41F42A" wp14:editId="6340A92D">
            <wp:simplePos x="0" y="0"/>
            <wp:positionH relativeFrom="column">
              <wp:posOffset>2827655</wp:posOffset>
            </wp:positionH>
            <wp:positionV relativeFrom="paragraph">
              <wp:posOffset>0</wp:posOffset>
            </wp:positionV>
            <wp:extent cx="448310" cy="606425"/>
            <wp:effectExtent l="0" t="0" r="8890" b="3175"/>
            <wp:wrapTopAndBottom/>
            <wp:docPr id="5" name="Рисунок 5" descr="Ukr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455">
        <w:rPr>
          <w:sz w:val="28"/>
          <w:szCs w:val="28"/>
        </w:rPr>
        <w:t xml:space="preserve"> </w:t>
      </w:r>
      <w:r w:rsidRPr="00D61455">
        <w:rPr>
          <w:b/>
          <w:sz w:val="28"/>
          <w:szCs w:val="28"/>
        </w:rPr>
        <w:t>СУМСЬКА МІСЬКА РАДА</w:t>
      </w:r>
    </w:p>
    <w:p w:rsidR="002027C6" w:rsidRPr="00D61455" w:rsidRDefault="002027C6" w:rsidP="002027C6">
      <w:pPr>
        <w:jc w:val="center"/>
        <w:rPr>
          <w:b/>
          <w:sz w:val="28"/>
          <w:szCs w:val="28"/>
        </w:rPr>
      </w:pPr>
      <w:r w:rsidRPr="00D61455">
        <w:rPr>
          <w:b/>
          <w:sz w:val="28"/>
          <w:szCs w:val="28"/>
        </w:rPr>
        <w:t>ЗАКЛАД ДОШКІЛЬНОЇ ОСВІТИ (ЯСЛА-САДОК) № 9 «СВІТЛЯЧОК» СУМСЬКОЇ МІСЬКОЇ РАДИ</w:t>
      </w:r>
    </w:p>
    <w:p w:rsidR="002027C6" w:rsidRPr="00D61455" w:rsidRDefault="002027C6" w:rsidP="002027C6">
      <w:pPr>
        <w:spacing w:line="360" w:lineRule="auto"/>
        <w:jc w:val="center"/>
        <w:rPr>
          <w:b/>
          <w:sz w:val="28"/>
          <w:szCs w:val="28"/>
        </w:rPr>
      </w:pPr>
      <w:r w:rsidRPr="00D61455">
        <w:rPr>
          <w:b/>
          <w:sz w:val="28"/>
          <w:szCs w:val="28"/>
        </w:rPr>
        <w:t>(ЗДО № 9 «Світлячок» СМР)</w:t>
      </w:r>
    </w:p>
    <w:p w:rsidR="002027C6" w:rsidRPr="00D61455" w:rsidRDefault="002027C6" w:rsidP="002027C6">
      <w:pPr>
        <w:jc w:val="center"/>
      </w:pPr>
      <w:r w:rsidRPr="00D61455">
        <w:t>вул. Інтернаціоналістів, 35-А, м. Суми, 40034, Україна, код ЄДРПОУ 44522703</w:t>
      </w:r>
    </w:p>
    <w:p w:rsidR="002027C6" w:rsidRPr="00D61455" w:rsidRDefault="002027C6" w:rsidP="002027C6">
      <w:pPr>
        <w:jc w:val="center"/>
        <w:rPr>
          <w:bCs/>
          <w:shd w:val="clear" w:color="auto" w:fill="FFFFFF"/>
        </w:rPr>
      </w:pPr>
      <w:r w:rsidRPr="00D61455">
        <w:rPr>
          <w:lang w:val="ru-RU"/>
        </w:rPr>
        <w:t>телефон (0542)70</w:t>
      </w:r>
      <w:r w:rsidRPr="00D61455">
        <w:t xml:space="preserve"> </w:t>
      </w:r>
      <w:r w:rsidRPr="00D61455">
        <w:rPr>
          <w:lang w:val="ru-RU"/>
        </w:rPr>
        <w:t>16</w:t>
      </w:r>
      <w:r w:rsidRPr="00D61455">
        <w:t xml:space="preserve"> </w:t>
      </w:r>
      <w:r w:rsidRPr="00D61455">
        <w:rPr>
          <w:lang w:val="ru-RU"/>
        </w:rPr>
        <w:t>70   е-</w:t>
      </w:r>
      <w:r w:rsidRPr="00D61455">
        <w:rPr>
          <w:lang w:val="en-US"/>
        </w:rPr>
        <w:t>mail</w:t>
      </w:r>
      <w:r w:rsidRPr="00D61455">
        <w:rPr>
          <w:lang w:val="ru-RU"/>
        </w:rPr>
        <w:t xml:space="preserve">: </w:t>
      </w:r>
      <w:hyperlink r:id="rId12" w:history="1">
        <w:r w:rsidRPr="00D61455">
          <w:rPr>
            <w:bCs/>
            <w:shd w:val="clear" w:color="auto" w:fill="FFFFFF"/>
            <w:lang w:val="ru-RU"/>
          </w:rPr>
          <w:t>zdo9smr@ukr.net</w:t>
        </w:r>
      </w:hyperlink>
      <w:r w:rsidRPr="00D61455">
        <w:rPr>
          <w:bCs/>
          <w:shd w:val="clear" w:color="auto" w:fill="FFFFFF"/>
        </w:rPr>
        <w:t xml:space="preserve">,    </w:t>
      </w:r>
      <w:hyperlink r:id="rId13" w:history="1">
        <w:r w:rsidRPr="00D61455">
          <w:rPr>
            <w:bCs/>
            <w:shd w:val="clear" w:color="auto" w:fill="FFFFFF"/>
          </w:rPr>
          <w:t>http://zdo9.sumy.ua/</w:t>
        </w:r>
      </w:hyperlink>
    </w:p>
    <w:p w:rsidR="002027C6" w:rsidRDefault="002027C6">
      <w:pPr>
        <w:pStyle w:val="a3"/>
        <w:spacing w:before="269"/>
        <w:ind w:left="0"/>
      </w:pPr>
    </w:p>
    <w:p w:rsidR="00C614D9" w:rsidRDefault="002027C6">
      <w:pPr>
        <w:spacing w:before="1"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Виконання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заходів</w:t>
      </w:r>
    </w:p>
    <w:p w:rsidR="00C614D9" w:rsidRDefault="002027C6">
      <w:pPr>
        <w:spacing w:line="322" w:lineRule="exact"/>
        <w:ind w:left="31" w:right="37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енергозбереження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квартал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C27098"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року</w:t>
      </w:r>
    </w:p>
    <w:p w:rsidR="00C614D9" w:rsidRDefault="00C614D9">
      <w:pPr>
        <w:pStyle w:val="a3"/>
        <w:spacing w:before="1"/>
        <w:ind w:left="0"/>
        <w:rPr>
          <w:b/>
        </w:rPr>
      </w:pPr>
    </w:p>
    <w:p w:rsidR="00C614D9" w:rsidRDefault="002027C6">
      <w:pPr>
        <w:pStyle w:val="a3"/>
        <w:ind w:left="102" w:right="103" w:firstLine="707"/>
        <w:jc w:val="both"/>
      </w:pPr>
      <w:r>
        <w:t xml:space="preserve">В закладі впроваджена система </w:t>
      </w:r>
      <w:proofErr w:type="spellStart"/>
      <w:r>
        <w:t>енергоменеджменту</w:t>
      </w:r>
      <w:proofErr w:type="spellEnd"/>
      <w:r>
        <w:t>. Виконуються пункти плану заходів енергозбереження</w:t>
      </w:r>
      <w:r>
        <w:rPr>
          <w:spacing w:val="40"/>
        </w:rPr>
        <w:t xml:space="preserve"> </w:t>
      </w:r>
      <w:r>
        <w:t>на 202</w:t>
      </w:r>
      <w:r w:rsidR="00C27098">
        <w:t>4</w:t>
      </w:r>
      <w:r>
        <w:rPr>
          <w:spacing w:val="40"/>
        </w:rPr>
        <w:t xml:space="preserve"> </w:t>
      </w:r>
      <w:r>
        <w:t xml:space="preserve">рік: ведеться постійний контроль споживання енергоресурсів з додержанням нормативних обсягів енергоспоживання та в межах виділених обсягів фінансування; фіксуються щоденно до 09.00 показники енергоресурсів у Журналах обліку; щоденно заносяться дані на платформу </w:t>
      </w:r>
      <w:proofErr w:type="spellStart"/>
      <w:r>
        <w:t>uMuni</w:t>
      </w:r>
      <w:proofErr w:type="spellEnd"/>
      <w:r>
        <w:t>; здійснюється порівняльний аналіз використання</w:t>
      </w:r>
      <w:r>
        <w:rPr>
          <w:spacing w:val="-1"/>
        </w:rPr>
        <w:t xml:space="preserve"> </w:t>
      </w:r>
      <w:r>
        <w:t>енергоресурсів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надсилається</w:t>
      </w:r>
      <w:r>
        <w:rPr>
          <w:spacing w:val="-1"/>
        </w:rPr>
        <w:t xml:space="preserve"> </w:t>
      </w:r>
      <w:r>
        <w:t>першого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місяця. В закладі не допускається неефективне використання енергетичних ресурсів: нецільове використання електрообладнання; безконтрольне витіканню води, сповна використовувати світловий день.</w:t>
      </w:r>
    </w:p>
    <w:p w:rsidR="00C614D9" w:rsidRDefault="002027C6">
      <w:pPr>
        <w:pStyle w:val="a3"/>
        <w:spacing w:before="141"/>
        <w:ind w:left="102"/>
        <w:jc w:val="both"/>
        <w:rPr>
          <w:spacing w:val="-2"/>
        </w:rPr>
      </w:pPr>
      <w:r>
        <w:t>За</w:t>
      </w:r>
      <w:r>
        <w:rPr>
          <w:spacing w:val="-3"/>
        </w:rPr>
        <w:t xml:space="preserve"> </w:t>
      </w:r>
      <w:r>
        <w:t>ІV</w:t>
      </w:r>
      <w:r>
        <w:rPr>
          <w:spacing w:val="-5"/>
        </w:rPr>
        <w:t xml:space="preserve"> </w:t>
      </w:r>
      <w:r>
        <w:t>квартал</w:t>
      </w:r>
      <w:r>
        <w:rPr>
          <w:spacing w:val="-4"/>
        </w:rPr>
        <w:t xml:space="preserve"> </w:t>
      </w:r>
      <w:r>
        <w:t>202</w:t>
      </w:r>
      <w:r w:rsidR="00C27098">
        <w:t>4</w:t>
      </w:r>
      <w:r>
        <w:rPr>
          <w:spacing w:val="-5"/>
        </w:rPr>
        <w:t xml:space="preserve"> </w:t>
      </w:r>
      <w:r>
        <w:t>рік</w:t>
      </w:r>
      <w:r>
        <w:rPr>
          <w:spacing w:val="-2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rPr>
          <w:spacing w:val="-2"/>
        </w:rPr>
        <w:t>виконано:</w:t>
      </w:r>
    </w:p>
    <w:p w:rsidR="002027C6" w:rsidRDefault="002027C6">
      <w:pPr>
        <w:pStyle w:val="a3"/>
        <w:spacing w:before="141"/>
        <w:ind w:left="102"/>
        <w:jc w:val="both"/>
      </w:pPr>
    </w:p>
    <w:p w:rsidR="00C614D9" w:rsidRDefault="002027C6">
      <w:pPr>
        <w:pStyle w:val="a4"/>
        <w:numPr>
          <w:ilvl w:val="0"/>
          <w:numId w:val="1"/>
        </w:numPr>
        <w:tabs>
          <w:tab w:val="left" w:pos="821"/>
        </w:tabs>
        <w:ind w:left="821" w:right="110"/>
        <w:rPr>
          <w:sz w:val="28"/>
        </w:rPr>
      </w:pPr>
      <w:r>
        <w:rPr>
          <w:sz w:val="28"/>
        </w:rPr>
        <w:t xml:space="preserve">здійснюється контроль за роботою лічильника обліку теплової енергії, згідно програмі </w:t>
      </w:r>
      <w:r>
        <w:rPr>
          <w:sz w:val="28"/>
          <w:u w:val="single"/>
        </w:rPr>
        <w:t>«Сумської міської системи моніторингу тепло</w:t>
      </w:r>
      <w:r>
        <w:rPr>
          <w:sz w:val="28"/>
        </w:rPr>
        <w:t xml:space="preserve"> </w:t>
      </w:r>
      <w:r>
        <w:rPr>
          <w:sz w:val="28"/>
          <w:u w:val="single"/>
        </w:rPr>
        <w:t>споживання будівель»</w:t>
      </w:r>
      <w:r>
        <w:rPr>
          <w:sz w:val="28"/>
        </w:rPr>
        <w:t>;</w:t>
      </w:r>
    </w:p>
    <w:p w:rsidR="00C614D9" w:rsidRDefault="00C614D9">
      <w:pPr>
        <w:pStyle w:val="a3"/>
        <w:ind w:left="0"/>
      </w:pPr>
    </w:p>
    <w:p w:rsidR="00C614D9" w:rsidRDefault="00C614D9">
      <w:pPr>
        <w:pStyle w:val="a3"/>
        <w:spacing w:before="132"/>
        <w:ind w:left="0"/>
      </w:pPr>
    </w:p>
    <w:p w:rsidR="00C614D9" w:rsidRDefault="002027C6">
      <w:pPr>
        <w:pStyle w:val="a3"/>
        <w:ind w:left="102"/>
      </w:pPr>
      <w:r>
        <w:rPr>
          <w:spacing w:val="-2"/>
        </w:rPr>
        <w:t>Відповідальний</w:t>
      </w:r>
    </w:p>
    <w:p w:rsidR="00C614D9" w:rsidRDefault="002027C6">
      <w:pPr>
        <w:pStyle w:val="a3"/>
        <w:tabs>
          <w:tab w:val="left" w:pos="5058"/>
          <w:tab w:val="left" w:pos="6245"/>
          <w:tab w:val="left" w:pos="6669"/>
        </w:tabs>
        <w:spacing w:before="2"/>
        <w:ind w:left="102"/>
      </w:pPr>
      <w:r>
        <w:t>Завідувач</w:t>
      </w:r>
      <w:r>
        <w:rPr>
          <w:spacing w:val="-7"/>
        </w:rPr>
        <w:t xml:space="preserve"> </w:t>
      </w:r>
      <w:r>
        <w:rPr>
          <w:spacing w:val="-2"/>
        </w:rPr>
        <w:t>господарства</w:t>
      </w:r>
      <w:r>
        <w:tab/>
      </w:r>
      <w:r>
        <w:rPr>
          <w:u w:val="single"/>
        </w:rPr>
        <w:tab/>
      </w:r>
      <w:r>
        <w:tab/>
        <w:t xml:space="preserve">Лариса </w:t>
      </w:r>
      <w:proofErr w:type="spellStart"/>
      <w:r>
        <w:t>Абрамець</w:t>
      </w:r>
      <w:proofErr w:type="spellEnd"/>
    </w:p>
    <w:sectPr w:rsidR="00C614D9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E6068"/>
    <w:multiLevelType w:val="hybridMultilevel"/>
    <w:tmpl w:val="5D70E52A"/>
    <w:lvl w:ilvl="0" w:tplc="FE0E284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8D45BFC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6A768EAC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DFEE6906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7B58754A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0F4892C2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8ED2B148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C15A2C20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23BC5850">
      <w:numFmt w:val="bullet"/>
      <w:lvlText w:val="•"/>
      <w:lvlJc w:val="left"/>
      <w:pPr>
        <w:ind w:left="78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D9"/>
    <w:rsid w:val="002027C6"/>
    <w:rsid w:val="00300153"/>
    <w:rsid w:val="00C27098"/>
    <w:rsid w:val="00C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C7DE"/>
  <w15:docId w15:val="{B9AA5EA2-EE71-4281-A7E9-E624655A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9smr@ukr.net" TargetMode="External"/><Relationship Id="rId13" Type="http://schemas.openxmlformats.org/officeDocument/2006/relationships/hyperlink" Target="http://zdo9.sumy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do9.sumy.ua/" TargetMode="External"/><Relationship Id="rId12" Type="http://schemas.openxmlformats.org/officeDocument/2006/relationships/hyperlink" Target="mailto:zdo9sm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9smr@ukr.net" TargetMode="External"/><Relationship Id="rId11" Type="http://schemas.openxmlformats.org/officeDocument/2006/relationships/hyperlink" Target="http://zdo9.sumy.ua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zdo9sm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o9.sumy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3804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5</cp:revision>
  <cp:lastPrinted>2025-02-11T13:22:00Z</cp:lastPrinted>
  <dcterms:created xsi:type="dcterms:W3CDTF">2025-02-11T13:10:00Z</dcterms:created>
  <dcterms:modified xsi:type="dcterms:W3CDTF">2025-02-11T13:49:00Z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