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E" w:rsidRPr="00CD24D9" w:rsidRDefault="00CB56FE" w:rsidP="00CB56FE">
      <w:pPr>
        <w:rPr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FE" w:rsidRPr="00CD24D9" w:rsidRDefault="00CB56FE" w:rsidP="00CB56FE">
      <w:pPr>
        <w:keepNext/>
        <w:tabs>
          <w:tab w:val="left" w:pos="6663"/>
          <w:tab w:val="left" w:pos="9072"/>
        </w:tabs>
        <w:jc w:val="center"/>
        <w:outlineLvl w:val="0"/>
        <w:rPr>
          <w:color w:val="000000"/>
          <w:sz w:val="28"/>
          <w:szCs w:val="20"/>
        </w:rPr>
      </w:pPr>
      <w:r w:rsidRPr="00CD24D9">
        <w:rPr>
          <w:color w:val="000000"/>
          <w:sz w:val="28"/>
          <w:szCs w:val="20"/>
        </w:rPr>
        <w:t>СУМСЬКА</w:t>
      </w:r>
      <w:r>
        <w:rPr>
          <w:color w:val="000000"/>
          <w:sz w:val="28"/>
          <w:szCs w:val="20"/>
        </w:rPr>
        <w:t xml:space="preserve"> </w:t>
      </w:r>
      <w:r w:rsidRPr="00CD24D9">
        <w:rPr>
          <w:color w:val="000000"/>
          <w:sz w:val="28"/>
          <w:szCs w:val="20"/>
        </w:rPr>
        <w:t>МІСЬКА</w:t>
      </w:r>
      <w:r>
        <w:rPr>
          <w:color w:val="000000"/>
          <w:sz w:val="28"/>
          <w:szCs w:val="20"/>
        </w:rPr>
        <w:t xml:space="preserve"> </w:t>
      </w:r>
      <w:r w:rsidRPr="00CD24D9">
        <w:rPr>
          <w:color w:val="000000"/>
          <w:sz w:val="28"/>
          <w:szCs w:val="20"/>
        </w:rPr>
        <w:t>РАДА</w:t>
      </w:r>
    </w:p>
    <w:p w:rsidR="00CB56FE" w:rsidRPr="00CD24D9" w:rsidRDefault="00CB56FE" w:rsidP="00CB56FE">
      <w:pPr>
        <w:keepNext/>
        <w:tabs>
          <w:tab w:val="left" w:pos="9072"/>
        </w:tabs>
        <w:jc w:val="center"/>
        <w:outlineLvl w:val="0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УПРАВЛІННЯ </w:t>
      </w:r>
      <w:r w:rsidRPr="00CD24D9">
        <w:rPr>
          <w:b/>
          <w:color w:val="000000"/>
          <w:sz w:val="28"/>
          <w:szCs w:val="20"/>
        </w:rPr>
        <w:t>ОСВІТИ І НАУКИ</w:t>
      </w:r>
    </w:p>
    <w:p w:rsidR="00CB56FE" w:rsidRDefault="00CB56FE" w:rsidP="00CB56FE">
      <w:pPr>
        <w:pStyle w:val="2"/>
        <w:spacing w:line="360" w:lineRule="auto"/>
        <w:jc w:val="center"/>
        <w:rPr>
          <w:lang w:val="uk-UA"/>
        </w:rPr>
      </w:pPr>
    </w:p>
    <w:p w:rsidR="00CB56FE" w:rsidRPr="00B14B44" w:rsidRDefault="00CB56FE" w:rsidP="00CB56FE">
      <w:pPr>
        <w:pStyle w:val="2"/>
        <w:tabs>
          <w:tab w:val="left" w:pos="9072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</w:t>
      </w:r>
      <w:r w:rsidRPr="00B14B44">
        <w:rPr>
          <w:sz w:val="28"/>
          <w:szCs w:val="28"/>
          <w:lang w:val="uk-UA"/>
        </w:rPr>
        <w:t xml:space="preserve">З  </w:t>
      </w:r>
    </w:p>
    <w:p w:rsidR="00CB56FE" w:rsidRDefault="00CB56FE" w:rsidP="00CB56FE">
      <w:pPr>
        <w:pStyle w:val="2"/>
        <w:tabs>
          <w:tab w:val="left" w:pos="9072"/>
        </w:tabs>
        <w:rPr>
          <w:sz w:val="28"/>
          <w:szCs w:val="28"/>
          <w:lang w:val="uk-UA"/>
        </w:rPr>
      </w:pPr>
    </w:p>
    <w:p w:rsidR="00CB56FE" w:rsidRPr="00B34167" w:rsidRDefault="00921B7B" w:rsidP="00CB56FE">
      <w:pPr>
        <w:pStyle w:val="2"/>
        <w:tabs>
          <w:tab w:val="left" w:pos="907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30.01.2025</w:t>
      </w:r>
      <w:r w:rsidR="00CB56FE">
        <w:rPr>
          <w:sz w:val="28"/>
          <w:szCs w:val="28"/>
          <w:lang w:val="uk-UA"/>
        </w:rPr>
        <w:t xml:space="preserve"> </w:t>
      </w:r>
      <w:r w:rsidR="00CB56FE" w:rsidRPr="00B34167">
        <w:rPr>
          <w:b/>
          <w:sz w:val="28"/>
          <w:szCs w:val="28"/>
          <w:lang w:val="uk-UA"/>
        </w:rPr>
        <w:t xml:space="preserve"> </w:t>
      </w:r>
      <w:r w:rsidR="00CB56FE">
        <w:rPr>
          <w:b/>
          <w:sz w:val="28"/>
          <w:szCs w:val="28"/>
          <w:lang w:val="uk-UA"/>
        </w:rPr>
        <w:t xml:space="preserve">                               </w:t>
      </w:r>
      <w:r w:rsidR="00CB56FE" w:rsidRPr="00ED71EB">
        <w:rPr>
          <w:sz w:val="28"/>
          <w:szCs w:val="28"/>
          <w:lang w:val="uk-UA"/>
        </w:rPr>
        <w:t xml:space="preserve">  </w:t>
      </w:r>
      <w:r w:rsidR="00CB56FE">
        <w:rPr>
          <w:sz w:val="28"/>
          <w:szCs w:val="28"/>
          <w:lang w:val="uk-UA"/>
        </w:rPr>
        <w:t xml:space="preserve">      </w:t>
      </w:r>
      <w:r w:rsidR="00CB56FE" w:rsidRPr="00ED71EB">
        <w:rPr>
          <w:sz w:val="28"/>
          <w:szCs w:val="28"/>
          <w:lang w:val="uk-UA"/>
        </w:rPr>
        <w:t xml:space="preserve"> </w:t>
      </w:r>
      <w:r w:rsidR="00CB56FE">
        <w:rPr>
          <w:sz w:val="28"/>
          <w:szCs w:val="28"/>
          <w:lang w:val="uk-UA"/>
        </w:rPr>
        <w:t>м. Суми</w:t>
      </w:r>
      <w:r w:rsidR="00CB56FE" w:rsidRPr="00ED71EB">
        <w:rPr>
          <w:sz w:val="28"/>
          <w:szCs w:val="28"/>
          <w:lang w:val="uk-UA"/>
        </w:rPr>
        <w:t xml:space="preserve">                                    </w:t>
      </w:r>
      <w:r w:rsidR="008C336D">
        <w:rPr>
          <w:sz w:val="28"/>
          <w:szCs w:val="28"/>
          <w:lang w:val="uk-UA"/>
        </w:rPr>
        <w:t xml:space="preserve">            </w:t>
      </w:r>
      <w:r w:rsidR="002F4209">
        <w:rPr>
          <w:sz w:val="28"/>
          <w:szCs w:val="28"/>
          <w:lang w:val="uk-UA"/>
        </w:rPr>
        <w:t xml:space="preserve">  </w:t>
      </w:r>
      <w:r w:rsidR="008C336D">
        <w:rPr>
          <w:sz w:val="28"/>
          <w:szCs w:val="28"/>
          <w:lang w:val="uk-UA"/>
        </w:rPr>
        <w:t>№</w:t>
      </w:r>
      <w:r w:rsidR="00CB56FE">
        <w:rPr>
          <w:sz w:val="28"/>
          <w:szCs w:val="28"/>
          <w:lang w:val="uk-UA"/>
        </w:rPr>
        <w:t xml:space="preserve"> </w:t>
      </w:r>
      <w:r w:rsidR="002F4209">
        <w:rPr>
          <w:sz w:val="28"/>
          <w:szCs w:val="28"/>
          <w:lang w:val="uk-UA"/>
        </w:rPr>
        <w:t>25</w:t>
      </w:r>
      <w:r w:rsidR="00CB56FE">
        <w:rPr>
          <w:sz w:val="28"/>
          <w:szCs w:val="28"/>
          <w:lang w:val="uk-UA"/>
        </w:rPr>
        <w:t xml:space="preserve">    </w:t>
      </w:r>
    </w:p>
    <w:p w:rsidR="00E67668" w:rsidRPr="007D672E" w:rsidRDefault="00E67668" w:rsidP="00E67668">
      <w:pPr>
        <w:rPr>
          <w:b/>
          <w:sz w:val="16"/>
          <w:szCs w:val="16"/>
          <w:lang w:val="uk-UA"/>
        </w:rPr>
      </w:pPr>
    </w:p>
    <w:p w:rsidR="00E67668" w:rsidRPr="00E67668" w:rsidRDefault="00E67668" w:rsidP="00E67668">
      <w:pPr>
        <w:ind w:right="-284"/>
        <w:rPr>
          <w:sz w:val="28"/>
          <w:szCs w:val="28"/>
          <w:lang w:val="uk-UA"/>
        </w:rPr>
      </w:pPr>
      <w:r w:rsidRPr="00E67668">
        <w:rPr>
          <w:sz w:val="28"/>
          <w:szCs w:val="28"/>
          <w:lang w:val="uk-UA"/>
        </w:rPr>
        <w:t xml:space="preserve">Про організацію харчування </w:t>
      </w:r>
    </w:p>
    <w:p w:rsidR="000F438D" w:rsidRDefault="00E67668" w:rsidP="00E67668">
      <w:pPr>
        <w:ind w:right="-284"/>
        <w:rPr>
          <w:sz w:val="28"/>
          <w:szCs w:val="28"/>
          <w:lang w:val="uk-UA"/>
        </w:rPr>
      </w:pPr>
      <w:r w:rsidRPr="00E67668">
        <w:rPr>
          <w:sz w:val="28"/>
          <w:szCs w:val="28"/>
          <w:lang w:val="uk-UA"/>
        </w:rPr>
        <w:t>дітей у закладах дошкільної освіти</w:t>
      </w:r>
      <w:r w:rsidR="000F438D">
        <w:rPr>
          <w:sz w:val="28"/>
          <w:szCs w:val="28"/>
          <w:lang w:val="uk-UA"/>
        </w:rPr>
        <w:t xml:space="preserve"> </w:t>
      </w:r>
    </w:p>
    <w:p w:rsidR="000F438D" w:rsidRDefault="000F438D" w:rsidP="00E67668">
      <w:pPr>
        <w:ind w:right="-284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B430A7">
        <w:rPr>
          <w:rFonts w:eastAsia="Calibri"/>
          <w:sz w:val="28"/>
          <w:szCs w:val="28"/>
          <w:lang w:val="uk-UA"/>
        </w:rPr>
        <w:t>дошкільних підрозділах СПШ №№ 11, 14, 28, 32</w:t>
      </w:r>
      <w:r>
        <w:rPr>
          <w:rFonts w:eastAsia="Calibri"/>
          <w:sz w:val="28"/>
          <w:szCs w:val="28"/>
          <w:lang w:val="uk-UA"/>
        </w:rPr>
        <w:t xml:space="preserve">, </w:t>
      </w:r>
    </w:p>
    <w:p w:rsidR="00E67668" w:rsidRPr="00E67668" w:rsidRDefault="00B430A7" w:rsidP="00E67668">
      <w:pPr>
        <w:ind w:right="-284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ССПШ № 31, </w:t>
      </w:r>
      <w:r w:rsidR="000F438D">
        <w:rPr>
          <w:rFonts w:eastAsia="Calibri"/>
          <w:sz w:val="28"/>
          <w:szCs w:val="28"/>
          <w:lang w:val="uk-UA"/>
        </w:rPr>
        <w:t>НВК № 16, СБНРЦ № 1</w:t>
      </w:r>
    </w:p>
    <w:p w:rsidR="00E67668" w:rsidRPr="00E67668" w:rsidRDefault="00593CC3" w:rsidP="00E67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921B7B">
        <w:rPr>
          <w:sz w:val="28"/>
          <w:szCs w:val="28"/>
          <w:lang w:val="uk-UA"/>
        </w:rPr>
        <w:t>2025</w:t>
      </w:r>
      <w:r w:rsidR="007816DE">
        <w:rPr>
          <w:sz w:val="28"/>
          <w:szCs w:val="28"/>
          <w:lang w:val="uk-UA"/>
        </w:rPr>
        <w:t xml:space="preserve"> </w:t>
      </w:r>
      <w:r w:rsidR="00E67668" w:rsidRPr="00E67668">
        <w:rPr>
          <w:sz w:val="28"/>
          <w:szCs w:val="28"/>
          <w:lang w:val="uk-UA"/>
        </w:rPr>
        <w:t>році</w:t>
      </w:r>
    </w:p>
    <w:p w:rsidR="00EB25D9" w:rsidRDefault="00EB25D9" w:rsidP="00EB25D9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AC5C04" w:rsidRDefault="007420AB" w:rsidP="000B28D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</w:t>
      </w:r>
      <w:r w:rsidR="00AC5C04" w:rsidRPr="005923A1">
        <w:rPr>
          <w:sz w:val="28"/>
          <w:szCs w:val="28"/>
          <w:lang w:val="uk-UA"/>
        </w:rPr>
        <w:t xml:space="preserve">частини 3 статті 56 Закону України «Про освіту», </w:t>
      </w:r>
      <w:r w:rsidR="00AC5C04">
        <w:rPr>
          <w:sz w:val="28"/>
          <w:szCs w:val="28"/>
          <w:lang w:val="uk-UA"/>
        </w:rPr>
        <w:t>частин 6, 7 статті 19</w:t>
      </w:r>
      <w:r w:rsidR="00AC5C04" w:rsidRPr="005923A1">
        <w:rPr>
          <w:sz w:val="28"/>
          <w:szCs w:val="28"/>
          <w:lang w:val="uk-UA"/>
        </w:rPr>
        <w:t xml:space="preserve"> Закону України «Про дошкільну освіту», частини 10</w:t>
      </w:r>
      <w:r w:rsidR="00AC5C04">
        <w:rPr>
          <w:lang w:val="uk-UA"/>
        </w:rPr>
        <w:t xml:space="preserve"> </w:t>
      </w:r>
      <w:r w:rsidR="00AC5C04" w:rsidRPr="009724C1">
        <w:rPr>
          <w:sz w:val="28"/>
          <w:szCs w:val="28"/>
          <w:lang w:val="uk-UA"/>
        </w:rPr>
        <w:t xml:space="preserve">статті </w:t>
      </w:r>
      <w:r w:rsidR="00AC5C04">
        <w:rPr>
          <w:sz w:val="28"/>
          <w:szCs w:val="28"/>
          <w:lang w:val="uk-UA"/>
        </w:rPr>
        <w:t xml:space="preserve">15 </w:t>
      </w:r>
      <w:r w:rsidR="00AC5C04" w:rsidRPr="005923A1">
        <w:rPr>
          <w:sz w:val="28"/>
          <w:szCs w:val="20"/>
          <w:lang w:val="uk-UA"/>
        </w:rPr>
        <w:t>Закону України «Про статус ветеранів війни, гарантії їх соціального захисту»,</w:t>
      </w:r>
      <w:r w:rsidR="00AC5C04" w:rsidRPr="009724C1">
        <w:rPr>
          <w:sz w:val="28"/>
          <w:szCs w:val="28"/>
          <w:lang w:val="uk-UA"/>
        </w:rPr>
        <w:t xml:space="preserve"> </w:t>
      </w:r>
      <w:r w:rsidR="00AC5C04" w:rsidRPr="005923A1">
        <w:rPr>
          <w:sz w:val="28"/>
          <w:szCs w:val="28"/>
          <w:lang w:val="uk-UA"/>
        </w:rPr>
        <w:t>частини 10</w:t>
      </w:r>
      <w:hyperlink r:id="rId9" w:anchor="n87" w:history="1">
        <w:r w:rsidR="00AC5C04" w:rsidRPr="005923A1">
          <w:rPr>
            <w:sz w:val="28"/>
            <w:szCs w:val="28"/>
            <w:lang w:val="uk-UA"/>
          </w:rPr>
          <w:t xml:space="preserve"> статті 7</w:t>
        </w:r>
      </w:hyperlink>
      <w:r w:rsidR="00AC5C04" w:rsidRPr="005923A1">
        <w:rPr>
          <w:sz w:val="28"/>
          <w:szCs w:val="20"/>
          <w:lang w:val="uk-UA"/>
        </w:rPr>
        <w:t xml:space="preserve"> </w:t>
      </w:r>
      <w:r w:rsidR="00AC5C04" w:rsidRPr="005923A1">
        <w:rPr>
          <w:sz w:val="28"/>
          <w:szCs w:val="28"/>
          <w:lang w:val="uk-UA"/>
        </w:rPr>
        <w:t xml:space="preserve">Закону України «Про забезпечення прав і свобод внутрішньо переміщених осіб», </w:t>
      </w:r>
      <w:r w:rsidR="009028C0" w:rsidRPr="00FD4C2C">
        <w:rPr>
          <w:rFonts w:eastAsia="Calibri"/>
          <w:sz w:val="28"/>
          <w:szCs w:val="28"/>
          <w:lang w:val="uk-UA"/>
        </w:rPr>
        <w:t>законів України «Про захист населення від інфекційних хвороб», «Про основні принципи та вимоги до безпечності</w:t>
      </w:r>
      <w:r w:rsidR="009028C0">
        <w:rPr>
          <w:rFonts w:eastAsia="Calibri"/>
          <w:sz w:val="28"/>
          <w:szCs w:val="28"/>
          <w:lang w:val="uk-UA"/>
        </w:rPr>
        <w:t xml:space="preserve"> та якості харчових продуктів»; </w:t>
      </w:r>
      <w:r w:rsidR="00AC5C04" w:rsidRPr="005923A1">
        <w:rPr>
          <w:sz w:val="28"/>
          <w:szCs w:val="28"/>
          <w:lang w:val="uk-UA"/>
        </w:rPr>
        <w:t xml:space="preserve">постанов </w:t>
      </w:r>
      <w:r w:rsidR="00AC5C04" w:rsidRPr="005923A1">
        <w:rPr>
          <w:spacing w:val="10"/>
          <w:sz w:val="28"/>
          <w:szCs w:val="28"/>
          <w:lang w:val="uk-UA" w:eastAsia="uk-UA"/>
        </w:rPr>
        <w:t>Кабінету Міністрів України від</w:t>
      </w:r>
      <w:r w:rsidR="00AC5C04" w:rsidRPr="005923A1">
        <w:rPr>
          <w:sz w:val="28"/>
          <w:szCs w:val="28"/>
          <w:lang w:val="uk-UA" w:eastAsia="uk-UA"/>
        </w:rPr>
        <w:t xml:space="preserve"> 24</w:t>
      </w:r>
      <w:r w:rsidR="00AC5C04" w:rsidRPr="005923A1">
        <w:rPr>
          <w:spacing w:val="10"/>
          <w:sz w:val="28"/>
          <w:szCs w:val="28"/>
          <w:lang w:val="uk-UA" w:eastAsia="uk-UA"/>
        </w:rPr>
        <w:t> березня</w:t>
      </w:r>
      <w:r w:rsidR="00AC5C04" w:rsidRPr="005923A1">
        <w:rPr>
          <w:sz w:val="28"/>
          <w:szCs w:val="28"/>
          <w:lang w:val="uk-UA" w:eastAsia="uk-UA"/>
        </w:rPr>
        <w:t xml:space="preserve"> 2021</w:t>
      </w:r>
      <w:r w:rsidR="00AC5C04" w:rsidRPr="005923A1">
        <w:rPr>
          <w:spacing w:val="10"/>
          <w:sz w:val="28"/>
          <w:szCs w:val="28"/>
          <w:lang w:val="uk-UA" w:eastAsia="uk-UA"/>
        </w:rPr>
        <w:t xml:space="preserve"> року №</w:t>
      </w:r>
      <w:r w:rsidR="00AC5C04" w:rsidRPr="005923A1">
        <w:rPr>
          <w:sz w:val="28"/>
          <w:szCs w:val="28"/>
          <w:lang w:val="uk-UA" w:eastAsia="uk-UA"/>
        </w:rPr>
        <w:t xml:space="preserve"> 305</w:t>
      </w:r>
      <w:r w:rsidR="00AC5C04" w:rsidRPr="005923A1">
        <w:rPr>
          <w:spacing w:val="10"/>
          <w:sz w:val="28"/>
          <w:szCs w:val="28"/>
          <w:lang w:val="uk-UA" w:eastAsia="uk-UA"/>
        </w:rPr>
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змінами)</w:t>
      </w:r>
      <w:r w:rsidR="00AC5C04" w:rsidRPr="005923A1">
        <w:rPr>
          <w:sz w:val="28"/>
          <w:szCs w:val="28"/>
          <w:lang w:val="uk-UA"/>
        </w:rPr>
        <w:t xml:space="preserve">, від 02 лютого 2011 року </w:t>
      </w:r>
      <w:r w:rsidR="00AC5C04">
        <w:rPr>
          <w:sz w:val="28"/>
          <w:szCs w:val="28"/>
          <w:lang w:val="uk-UA"/>
        </w:rPr>
        <w:t>№ 116 «Про затвердження П</w:t>
      </w:r>
      <w:r w:rsidR="00AC5C04" w:rsidRPr="005923A1">
        <w:rPr>
          <w:sz w:val="28"/>
          <w:szCs w:val="28"/>
          <w:lang w:val="uk-UA"/>
        </w:rPr>
        <w:t xml:space="preserve">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</w:t>
      </w:r>
      <w:r w:rsidR="00286319">
        <w:rPr>
          <w:sz w:val="28"/>
          <w:szCs w:val="28"/>
          <w:lang w:val="uk-UA"/>
        </w:rPr>
        <w:t>податком на додану вартість»</w:t>
      </w:r>
      <w:r w:rsidR="009B20DD" w:rsidRPr="009B20DD">
        <w:rPr>
          <w:spacing w:val="10"/>
          <w:sz w:val="28"/>
          <w:szCs w:val="28"/>
          <w:lang w:val="uk-UA" w:eastAsia="uk-UA"/>
        </w:rPr>
        <w:t xml:space="preserve"> </w:t>
      </w:r>
      <w:r w:rsidR="009B20DD" w:rsidRPr="005923A1">
        <w:rPr>
          <w:spacing w:val="10"/>
          <w:sz w:val="28"/>
          <w:szCs w:val="28"/>
          <w:lang w:val="uk-UA" w:eastAsia="uk-UA"/>
        </w:rPr>
        <w:t>(із змінами)</w:t>
      </w:r>
      <w:r w:rsidR="00286319">
        <w:rPr>
          <w:sz w:val="28"/>
          <w:szCs w:val="28"/>
          <w:lang w:val="uk-UA"/>
        </w:rPr>
        <w:t>;</w:t>
      </w:r>
      <w:r w:rsidR="00AC5C04">
        <w:rPr>
          <w:sz w:val="28"/>
          <w:szCs w:val="28"/>
          <w:lang w:val="uk-UA"/>
        </w:rPr>
        <w:t xml:space="preserve"> </w:t>
      </w:r>
      <w:r w:rsidR="00AC5C04" w:rsidRPr="005923A1">
        <w:rPr>
          <w:sz w:val="28"/>
          <w:szCs w:val="28"/>
          <w:lang w:val="uk-UA"/>
        </w:rPr>
        <w:t>наказу Міністерства освіти і науки України від 21 листопада 2002 року</w:t>
      </w:r>
      <w:r w:rsidR="00AC5C04">
        <w:rPr>
          <w:sz w:val="28"/>
          <w:szCs w:val="28"/>
          <w:lang w:val="uk-UA"/>
        </w:rPr>
        <w:t xml:space="preserve"> № 667 «Про затвердження П</w:t>
      </w:r>
      <w:r w:rsidR="00AC5C04" w:rsidRPr="005923A1">
        <w:rPr>
          <w:sz w:val="28"/>
          <w:szCs w:val="28"/>
          <w:lang w:val="uk-UA"/>
        </w:rPr>
        <w:t>орядку встановлення плати</w:t>
      </w:r>
      <w:r w:rsidR="00AC5C04">
        <w:rPr>
          <w:sz w:val="28"/>
          <w:szCs w:val="28"/>
          <w:lang w:val="uk-UA"/>
        </w:rPr>
        <w:t xml:space="preserve"> для батьків</w:t>
      </w:r>
      <w:r w:rsidR="00AC5C04" w:rsidRPr="005923A1">
        <w:rPr>
          <w:sz w:val="28"/>
          <w:szCs w:val="28"/>
          <w:lang w:val="uk-UA"/>
        </w:rPr>
        <w:t xml:space="preserve"> за перебування дітей у державних і комунальних дошкільних та і</w:t>
      </w:r>
      <w:r w:rsidR="00286319">
        <w:rPr>
          <w:sz w:val="28"/>
          <w:szCs w:val="28"/>
          <w:lang w:val="uk-UA"/>
        </w:rPr>
        <w:t>нтернатних навчальних закладах»</w:t>
      </w:r>
      <w:r w:rsidR="009B20DD">
        <w:rPr>
          <w:spacing w:val="10"/>
          <w:sz w:val="28"/>
          <w:szCs w:val="28"/>
          <w:lang w:val="uk-UA" w:eastAsia="uk-UA"/>
        </w:rPr>
        <w:t xml:space="preserve"> (із </w:t>
      </w:r>
      <w:r w:rsidR="009B20DD" w:rsidRPr="005923A1">
        <w:rPr>
          <w:spacing w:val="10"/>
          <w:sz w:val="28"/>
          <w:szCs w:val="28"/>
          <w:lang w:val="uk-UA" w:eastAsia="uk-UA"/>
        </w:rPr>
        <w:t>змінами)</w:t>
      </w:r>
      <w:r w:rsidR="00286319">
        <w:rPr>
          <w:sz w:val="28"/>
          <w:szCs w:val="28"/>
          <w:lang w:val="uk-UA"/>
        </w:rPr>
        <w:t>;</w:t>
      </w:r>
      <w:r w:rsidR="00AC5C04" w:rsidRPr="005923A1">
        <w:rPr>
          <w:sz w:val="28"/>
          <w:szCs w:val="28"/>
          <w:lang w:val="uk-UA"/>
        </w:rPr>
        <w:t xml:space="preserve"> </w:t>
      </w:r>
      <w:r w:rsidR="00286319" w:rsidRPr="00FD4C2C">
        <w:rPr>
          <w:rFonts w:eastAsia="Calibri"/>
          <w:spacing w:val="-1"/>
          <w:sz w:val="28"/>
          <w:szCs w:val="28"/>
          <w:lang w:val="uk-UA"/>
        </w:rPr>
        <w:t xml:space="preserve">наказу </w:t>
      </w:r>
      <w:r w:rsidR="00286319" w:rsidRPr="00FD4C2C">
        <w:rPr>
          <w:rFonts w:eastAsia="Calibri"/>
          <w:sz w:val="28"/>
          <w:szCs w:val="28"/>
          <w:lang w:val="uk-UA"/>
        </w:rPr>
        <w:t>Міністерства аграрної політики та продовольства України від 01.10.2012 року № 590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</w:t>
      </w:r>
      <w:r w:rsidR="00286319" w:rsidRPr="00FD4C2C">
        <w:rPr>
          <w:rFonts w:eastAsia="Calibri"/>
          <w:spacing w:val="-1"/>
          <w:sz w:val="28"/>
          <w:szCs w:val="28"/>
          <w:lang w:val="uk-UA"/>
        </w:rPr>
        <w:t xml:space="preserve"> </w:t>
      </w:r>
      <w:r w:rsidR="00286319">
        <w:rPr>
          <w:rFonts w:eastAsia="Calibri"/>
          <w:spacing w:val="-1"/>
          <w:sz w:val="28"/>
          <w:szCs w:val="28"/>
          <w:lang w:val="uk-UA"/>
        </w:rPr>
        <w:t>(із змінами);</w:t>
      </w:r>
      <w:r w:rsidR="004D4587" w:rsidRPr="004D4587">
        <w:rPr>
          <w:rFonts w:eastAsia="Calibri"/>
          <w:sz w:val="28"/>
          <w:szCs w:val="28"/>
          <w:lang w:val="uk-UA"/>
        </w:rPr>
        <w:t xml:space="preserve"> </w:t>
      </w:r>
      <w:r w:rsidR="004D4587" w:rsidRPr="00FD4C2C">
        <w:rPr>
          <w:rFonts w:eastAsia="Calibri"/>
          <w:sz w:val="28"/>
          <w:szCs w:val="28"/>
          <w:lang w:val="uk-UA"/>
        </w:rPr>
        <w:t>спільного наказу Міністерства охорони здоров’я України і Міністерства освіти і науки України від 17.04.2006  № 298/227 «Про затвердження Інструкції з організації харчування дітей у дошкільних навчальних закладах»</w:t>
      </w:r>
      <w:r w:rsidR="004D4587" w:rsidRPr="00FD4C2C">
        <w:rPr>
          <w:rFonts w:eastAsia="Calibri"/>
          <w:spacing w:val="-1"/>
          <w:sz w:val="28"/>
          <w:szCs w:val="28"/>
          <w:lang w:val="uk-UA"/>
        </w:rPr>
        <w:t xml:space="preserve"> (із змінами);</w:t>
      </w:r>
      <w:r w:rsidR="004D4587">
        <w:rPr>
          <w:rFonts w:eastAsia="Calibri"/>
          <w:sz w:val="28"/>
          <w:szCs w:val="28"/>
          <w:lang w:val="uk-UA"/>
        </w:rPr>
        <w:t xml:space="preserve"> </w:t>
      </w:r>
      <w:r w:rsidR="00AC5C04" w:rsidRPr="005923A1">
        <w:rPr>
          <w:sz w:val="28"/>
          <w:szCs w:val="28"/>
          <w:lang w:val="uk-UA"/>
        </w:rPr>
        <w:t>ураховуючи програму Сумської міської територіальної громади «</w:t>
      </w:r>
      <w:r w:rsidR="00AC5C04">
        <w:rPr>
          <w:sz w:val="28"/>
          <w:szCs w:val="28"/>
          <w:lang w:val="uk-UA"/>
        </w:rPr>
        <w:t>Соціальна підтримка ветеранської спільноти» на 2025-2027</w:t>
      </w:r>
      <w:r w:rsidR="00AC5C04" w:rsidRPr="007B7054">
        <w:rPr>
          <w:sz w:val="28"/>
          <w:szCs w:val="28"/>
          <w:lang w:val="uk-UA"/>
        </w:rPr>
        <w:t xml:space="preserve"> роки, затверджену</w:t>
      </w:r>
      <w:r w:rsidR="00AC5C04">
        <w:rPr>
          <w:sz w:val="28"/>
          <w:szCs w:val="28"/>
          <w:lang w:val="uk-UA"/>
        </w:rPr>
        <w:t xml:space="preserve"> наказом</w:t>
      </w:r>
      <w:r w:rsidR="00AC5C04" w:rsidRPr="007B7054">
        <w:rPr>
          <w:sz w:val="28"/>
          <w:szCs w:val="28"/>
          <w:lang w:val="uk-UA"/>
        </w:rPr>
        <w:t xml:space="preserve"> Сумської </w:t>
      </w:r>
      <w:r w:rsidR="00AC5C04">
        <w:rPr>
          <w:sz w:val="28"/>
          <w:szCs w:val="28"/>
          <w:lang w:val="uk-UA"/>
        </w:rPr>
        <w:t>міської військової адміністрації Сумського району Сумської області від 31 грудня</w:t>
      </w:r>
      <w:r w:rsidR="00AC5C04" w:rsidRPr="007B7054">
        <w:rPr>
          <w:sz w:val="28"/>
          <w:szCs w:val="28"/>
          <w:lang w:val="uk-UA"/>
        </w:rPr>
        <w:t xml:space="preserve"> </w:t>
      </w:r>
      <w:r w:rsidR="00AC5C04">
        <w:rPr>
          <w:sz w:val="28"/>
          <w:szCs w:val="28"/>
          <w:lang w:val="uk-UA"/>
        </w:rPr>
        <w:t>2024</w:t>
      </w:r>
      <w:r w:rsidR="00AC5C04" w:rsidRPr="007B7054">
        <w:rPr>
          <w:sz w:val="28"/>
          <w:szCs w:val="28"/>
          <w:lang w:val="uk-UA"/>
        </w:rPr>
        <w:t xml:space="preserve"> року № </w:t>
      </w:r>
      <w:r w:rsidR="00AC5C04">
        <w:rPr>
          <w:sz w:val="28"/>
          <w:szCs w:val="28"/>
          <w:lang w:val="uk-UA"/>
        </w:rPr>
        <w:t>417</w:t>
      </w:r>
      <w:r w:rsidR="00AC5C04" w:rsidRPr="007B7054">
        <w:rPr>
          <w:sz w:val="28"/>
          <w:szCs w:val="28"/>
          <w:lang w:val="uk-UA"/>
        </w:rPr>
        <w:t>-</w:t>
      </w:r>
      <w:r w:rsidR="00AC5C04">
        <w:rPr>
          <w:sz w:val="28"/>
          <w:szCs w:val="28"/>
          <w:lang w:val="uk-UA"/>
        </w:rPr>
        <w:t>С</w:t>
      </w:r>
      <w:r w:rsidR="00AC5C04" w:rsidRPr="007B7054">
        <w:rPr>
          <w:sz w:val="28"/>
          <w:szCs w:val="28"/>
          <w:lang w:val="uk-UA"/>
        </w:rPr>
        <w:t>МР</w:t>
      </w:r>
      <w:r w:rsidR="00E57780">
        <w:rPr>
          <w:sz w:val="28"/>
          <w:szCs w:val="28"/>
          <w:lang w:val="uk-UA"/>
        </w:rPr>
        <w:t>,</w:t>
      </w:r>
      <w:r w:rsidR="00E57780" w:rsidRPr="00E57780">
        <w:rPr>
          <w:sz w:val="28"/>
          <w:szCs w:val="28"/>
          <w:lang w:val="uk-UA"/>
        </w:rPr>
        <w:t xml:space="preserve"> </w:t>
      </w:r>
      <w:r w:rsidR="00E57780">
        <w:rPr>
          <w:sz w:val="28"/>
          <w:szCs w:val="28"/>
          <w:lang w:val="uk-UA"/>
        </w:rPr>
        <w:t xml:space="preserve">наказ </w:t>
      </w:r>
      <w:r w:rsidR="00E57780">
        <w:rPr>
          <w:sz w:val="28"/>
          <w:szCs w:val="28"/>
          <w:lang w:val="uk-UA"/>
        </w:rPr>
        <w:lastRenderedPageBreak/>
        <w:t xml:space="preserve">Сумської міської військової адміністрації Сумського району Сумської області </w:t>
      </w:r>
      <w:r w:rsidR="00E57780">
        <w:rPr>
          <w:sz w:val="28"/>
          <w:szCs w:val="28"/>
          <w:lang w:val="uk-UA"/>
        </w:rPr>
        <w:t>від 30 січня 2025 року № 18-СМВА</w:t>
      </w:r>
      <w:r w:rsidR="00E57780">
        <w:rPr>
          <w:sz w:val="28"/>
          <w:szCs w:val="28"/>
          <w:lang w:val="uk-UA"/>
        </w:rPr>
        <w:t xml:space="preserve"> «Про затвердження</w:t>
      </w:r>
      <w:r w:rsidR="00E57780" w:rsidRPr="0029459D">
        <w:rPr>
          <w:sz w:val="28"/>
          <w:szCs w:val="28"/>
          <w:lang w:val="uk-UA"/>
        </w:rPr>
        <w:t xml:space="preserve"> вартості харчування </w:t>
      </w:r>
      <w:r w:rsidR="00E57780">
        <w:rPr>
          <w:sz w:val="28"/>
          <w:szCs w:val="28"/>
          <w:lang w:val="uk-UA"/>
        </w:rPr>
        <w:t xml:space="preserve">однієї дитини на день та </w:t>
      </w:r>
      <w:r w:rsidR="00E57780">
        <w:rPr>
          <w:sz w:val="28"/>
          <w:szCs w:val="28"/>
          <w:lang w:val="uk-UA"/>
        </w:rPr>
        <w:t>порядку й</w:t>
      </w:r>
      <w:r w:rsidR="00E57780" w:rsidRPr="0029459D">
        <w:rPr>
          <w:sz w:val="28"/>
          <w:szCs w:val="28"/>
          <w:lang w:val="uk-UA"/>
        </w:rPr>
        <w:t xml:space="preserve"> умов забезпечення харчуванням дітей </w:t>
      </w:r>
      <w:r w:rsidR="00E57780">
        <w:rPr>
          <w:sz w:val="28"/>
          <w:szCs w:val="28"/>
          <w:lang w:val="uk-UA"/>
        </w:rPr>
        <w:t>пільгових категорій</w:t>
      </w:r>
      <w:r w:rsidR="00E57780" w:rsidRPr="0029459D">
        <w:rPr>
          <w:sz w:val="28"/>
          <w:szCs w:val="28"/>
          <w:lang w:val="uk-UA"/>
        </w:rPr>
        <w:t xml:space="preserve"> закла</w:t>
      </w:r>
      <w:r w:rsidR="00E57780">
        <w:rPr>
          <w:sz w:val="28"/>
          <w:szCs w:val="28"/>
          <w:lang w:val="uk-UA"/>
        </w:rPr>
        <w:t>дів освіти, підпорядкованих у</w:t>
      </w:r>
      <w:r w:rsidR="00E57780" w:rsidRPr="0029459D">
        <w:rPr>
          <w:sz w:val="28"/>
          <w:szCs w:val="28"/>
          <w:lang w:val="uk-UA"/>
        </w:rPr>
        <w:t>правлінню освіти і науки Сумської міської ради</w:t>
      </w:r>
      <w:r w:rsidR="00E57780">
        <w:rPr>
          <w:sz w:val="28"/>
          <w:szCs w:val="28"/>
          <w:lang w:val="uk-UA"/>
        </w:rPr>
        <w:t xml:space="preserve"> в 2025 році</w:t>
      </w:r>
      <w:r w:rsidR="00E57780">
        <w:rPr>
          <w:sz w:val="28"/>
          <w:szCs w:val="28"/>
          <w:lang w:val="uk-UA"/>
        </w:rPr>
        <w:t>»</w:t>
      </w:r>
      <w:r w:rsidR="00E57780">
        <w:rPr>
          <w:rFonts w:eastAsia="Calibri"/>
          <w:spacing w:val="-1"/>
          <w:sz w:val="28"/>
          <w:szCs w:val="28"/>
          <w:lang w:val="uk-UA"/>
        </w:rPr>
        <w:t>,</w:t>
      </w:r>
      <w:r w:rsidR="00E57780" w:rsidRPr="00E67668">
        <w:rPr>
          <w:rFonts w:eastAsia="Calibri"/>
          <w:spacing w:val="-1"/>
          <w:sz w:val="28"/>
          <w:szCs w:val="28"/>
          <w:lang w:val="uk-UA"/>
        </w:rPr>
        <w:t xml:space="preserve"> </w:t>
      </w:r>
      <w:r w:rsidR="00E57780" w:rsidRPr="00E67668">
        <w:rPr>
          <w:rFonts w:eastAsia="Calibri"/>
          <w:sz w:val="28"/>
          <w:szCs w:val="28"/>
          <w:lang w:val="uk-UA"/>
        </w:rPr>
        <w:t>з метою забезпеченн</w:t>
      </w:r>
      <w:r w:rsidR="00E57780">
        <w:rPr>
          <w:rFonts w:eastAsia="Calibri"/>
          <w:sz w:val="28"/>
          <w:szCs w:val="28"/>
          <w:lang w:val="uk-UA"/>
        </w:rPr>
        <w:t>я  повноцінного харчування вихованців</w:t>
      </w:r>
      <w:r w:rsidR="00E57780" w:rsidRPr="00E67668">
        <w:rPr>
          <w:rFonts w:eastAsia="Calibri"/>
          <w:sz w:val="28"/>
          <w:szCs w:val="28"/>
          <w:lang w:val="uk-UA"/>
        </w:rPr>
        <w:t xml:space="preserve"> </w:t>
      </w:r>
      <w:r w:rsidR="00E57780" w:rsidRPr="00627A12">
        <w:rPr>
          <w:sz w:val="28"/>
          <w:szCs w:val="28"/>
          <w:lang w:val="uk-UA"/>
        </w:rPr>
        <w:t xml:space="preserve">та дітей пільгових категорій </w:t>
      </w:r>
      <w:r w:rsidR="00E57780" w:rsidRPr="00916A98">
        <w:rPr>
          <w:rFonts w:eastAsia="Calibri"/>
          <w:sz w:val="28"/>
          <w:szCs w:val="28"/>
          <w:lang w:val="uk-UA"/>
        </w:rPr>
        <w:t>у</w:t>
      </w:r>
      <w:r w:rsidR="00E57780">
        <w:rPr>
          <w:rFonts w:eastAsia="Calibri"/>
          <w:sz w:val="28"/>
          <w:szCs w:val="28"/>
          <w:lang w:val="uk-UA"/>
        </w:rPr>
        <w:t xml:space="preserve"> закладах дошкільної освіти та дошкільних підрозділах СПШ </w:t>
      </w:r>
      <w:r w:rsidR="009B20DD">
        <w:rPr>
          <w:rFonts w:eastAsia="Calibri"/>
          <w:sz w:val="28"/>
          <w:szCs w:val="28"/>
          <w:lang w:val="uk-UA"/>
        </w:rPr>
        <w:t xml:space="preserve">  </w:t>
      </w:r>
      <w:r w:rsidR="00E57780">
        <w:rPr>
          <w:rFonts w:eastAsia="Calibri"/>
          <w:sz w:val="28"/>
          <w:szCs w:val="28"/>
          <w:lang w:val="uk-UA"/>
        </w:rPr>
        <w:t>№№ 11, 14, 28, 32, ССПШ № 31, НВК № 16, СБНРЦ № 1</w:t>
      </w:r>
    </w:p>
    <w:p w:rsidR="00EB25D9" w:rsidRPr="00EB25D9" w:rsidRDefault="00EB25D9" w:rsidP="00E57780">
      <w:pPr>
        <w:shd w:val="clear" w:color="auto" w:fill="FFFFFF"/>
        <w:jc w:val="both"/>
        <w:rPr>
          <w:rFonts w:eastAsia="Calibri"/>
          <w:sz w:val="28"/>
          <w:szCs w:val="28"/>
          <w:lang w:val="uk-UA"/>
        </w:rPr>
      </w:pPr>
    </w:p>
    <w:p w:rsidR="00E67668" w:rsidRPr="00E67668" w:rsidRDefault="00E67668" w:rsidP="00EB25D9">
      <w:pPr>
        <w:rPr>
          <w:sz w:val="28"/>
          <w:szCs w:val="28"/>
          <w:lang w:val="uk-UA"/>
        </w:rPr>
      </w:pPr>
      <w:r w:rsidRPr="00E67668">
        <w:rPr>
          <w:sz w:val="28"/>
          <w:szCs w:val="28"/>
          <w:lang w:val="uk-UA"/>
        </w:rPr>
        <w:t>НАКАЗУЮ :</w:t>
      </w:r>
    </w:p>
    <w:p w:rsidR="00E67668" w:rsidRPr="00EB25D9" w:rsidRDefault="00E67668" w:rsidP="00EB25D9">
      <w:pPr>
        <w:jc w:val="both"/>
        <w:rPr>
          <w:sz w:val="28"/>
          <w:szCs w:val="28"/>
          <w:lang w:val="uk-UA"/>
        </w:rPr>
      </w:pPr>
    </w:p>
    <w:p w:rsidR="002C2A04" w:rsidRPr="006272F2" w:rsidRDefault="00E67668" w:rsidP="00EB25D9">
      <w:pPr>
        <w:jc w:val="both"/>
        <w:rPr>
          <w:rFonts w:eastAsia="Calibri"/>
          <w:sz w:val="28"/>
          <w:szCs w:val="28"/>
          <w:lang w:val="uk-UA"/>
        </w:rPr>
      </w:pPr>
      <w:r w:rsidRPr="00E67668">
        <w:rPr>
          <w:sz w:val="28"/>
          <w:szCs w:val="28"/>
          <w:lang w:val="uk-UA"/>
        </w:rPr>
        <w:tab/>
        <w:t>1. Керівникам закладів</w:t>
      </w:r>
      <w:r w:rsidR="00916A98">
        <w:rPr>
          <w:sz w:val="28"/>
          <w:szCs w:val="28"/>
          <w:lang w:val="uk-UA"/>
        </w:rPr>
        <w:t xml:space="preserve"> дошкільної освіти</w:t>
      </w:r>
      <w:r w:rsidR="001F2982">
        <w:rPr>
          <w:sz w:val="28"/>
          <w:szCs w:val="28"/>
          <w:lang w:val="uk-UA"/>
        </w:rPr>
        <w:t>,</w:t>
      </w:r>
      <w:r w:rsidR="00B430A7">
        <w:rPr>
          <w:rFonts w:eastAsia="Calibri"/>
          <w:sz w:val="28"/>
          <w:szCs w:val="28"/>
          <w:lang w:val="uk-UA"/>
        </w:rPr>
        <w:t xml:space="preserve"> СПШ №№ 11, 14, 28, 32, ССПШ № 31, НВК № 16, СБНРЦ № 1</w:t>
      </w:r>
      <w:r w:rsidRPr="00E67668">
        <w:rPr>
          <w:sz w:val="28"/>
          <w:szCs w:val="28"/>
          <w:lang w:val="uk-UA"/>
        </w:rPr>
        <w:t>:</w:t>
      </w:r>
    </w:p>
    <w:p w:rsidR="00A93934" w:rsidRDefault="002C2A04" w:rsidP="00EB25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93934">
        <w:rPr>
          <w:sz w:val="28"/>
          <w:szCs w:val="28"/>
          <w:lang w:val="uk-UA"/>
        </w:rPr>
        <w:tab/>
      </w:r>
      <w:r w:rsidR="00E67668" w:rsidRPr="000839F6">
        <w:rPr>
          <w:sz w:val="28"/>
          <w:szCs w:val="28"/>
          <w:lang w:val="uk-UA"/>
        </w:rPr>
        <w:t>1.1.</w:t>
      </w:r>
      <w:r w:rsidR="00D112D1">
        <w:rPr>
          <w:sz w:val="28"/>
          <w:szCs w:val="28"/>
          <w:lang w:val="uk-UA"/>
        </w:rPr>
        <w:t xml:space="preserve"> </w:t>
      </w:r>
      <w:r w:rsidR="009B3A47">
        <w:rPr>
          <w:sz w:val="28"/>
          <w:szCs w:val="28"/>
          <w:lang w:val="uk-UA"/>
        </w:rPr>
        <w:t>О</w:t>
      </w:r>
      <w:r w:rsidR="00291230">
        <w:rPr>
          <w:sz w:val="28"/>
          <w:szCs w:val="28"/>
          <w:lang w:val="uk-UA"/>
        </w:rPr>
        <w:t>рганізувати</w:t>
      </w:r>
      <w:r w:rsidR="00710AFA">
        <w:rPr>
          <w:sz w:val="28"/>
          <w:szCs w:val="28"/>
          <w:lang w:val="uk-UA"/>
        </w:rPr>
        <w:t xml:space="preserve"> </w:t>
      </w:r>
      <w:r w:rsidR="00291230">
        <w:rPr>
          <w:sz w:val="28"/>
          <w:szCs w:val="28"/>
          <w:lang w:val="uk-UA"/>
        </w:rPr>
        <w:t>за потреби одноразове (обід), дворазове</w:t>
      </w:r>
      <w:r w:rsidR="00C648B0">
        <w:rPr>
          <w:sz w:val="28"/>
          <w:szCs w:val="28"/>
          <w:lang w:val="uk-UA"/>
        </w:rPr>
        <w:t xml:space="preserve"> (</w:t>
      </w:r>
      <w:r w:rsidR="000D044A">
        <w:rPr>
          <w:sz w:val="28"/>
          <w:szCs w:val="28"/>
          <w:lang w:val="uk-UA"/>
        </w:rPr>
        <w:t xml:space="preserve">сніданок, обід або </w:t>
      </w:r>
      <w:r w:rsidR="00C648B0">
        <w:rPr>
          <w:sz w:val="28"/>
          <w:szCs w:val="28"/>
          <w:lang w:val="uk-UA"/>
        </w:rPr>
        <w:t xml:space="preserve">обід, вечеря), </w:t>
      </w:r>
      <w:r w:rsidR="00291230">
        <w:rPr>
          <w:sz w:val="28"/>
          <w:szCs w:val="28"/>
          <w:lang w:val="uk-UA"/>
        </w:rPr>
        <w:t>триразове</w:t>
      </w:r>
      <w:r w:rsidR="00737598">
        <w:rPr>
          <w:sz w:val="28"/>
          <w:szCs w:val="28"/>
          <w:lang w:val="uk-UA"/>
        </w:rPr>
        <w:t xml:space="preserve"> </w:t>
      </w:r>
      <w:r w:rsidR="00C648B0">
        <w:rPr>
          <w:sz w:val="28"/>
          <w:szCs w:val="20"/>
          <w:lang w:val="uk-UA"/>
        </w:rPr>
        <w:t>(сніданок, обід, вечеря</w:t>
      </w:r>
      <w:r w:rsidR="00C648B0" w:rsidRPr="00351C69">
        <w:rPr>
          <w:sz w:val="28"/>
          <w:szCs w:val="20"/>
          <w:lang w:val="uk-UA"/>
        </w:rPr>
        <w:t>)</w:t>
      </w:r>
      <w:r w:rsidR="00C648B0">
        <w:rPr>
          <w:sz w:val="28"/>
          <w:szCs w:val="20"/>
          <w:lang w:val="uk-UA"/>
        </w:rPr>
        <w:t xml:space="preserve"> </w:t>
      </w:r>
      <w:r w:rsidR="00291230">
        <w:rPr>
          <w:sz w:val="28"/>
          <w:szCs w:val="28"/>
          <w:lang w:val="uk-UA"/>
        </w:rPr>
        <w:t>харчування</w:t>
      </w:r>
      <w:r w:rsidR="00291230" w:rsidRPr="00291230">
        <w:rPr>
          <w:sz w:val="28"/>
          <w:szCs w:val="28"/>
          <w:lang w:val="uk-UA"/>
        </w:rPr>
        <w:t xml:space="preserve"> </w:t>
      </w:r>
      <w:r w:rsidR="00291230">
        <w:rPr>
          <w:sz w:val="28"/>
          <w:szCs w:val="28"/>
          <w:lang w:val="uk-UA"/>
        </w:rPr>
        <w:t>дошкільнят</w:t>
      </w:r>
      <w:r w:rsidR="009B3A47">
        <w:rPr>
          <w:sz w:val="28"/>
          <w:szCs w:val="28"/>
          <w:lang w:val="uk-UA"/>
        </w:rPr>
        <w:t>, з</w:t>
      </w:r>
      <w:r w:rsidR="009B3A47">
        <w:rPr>
          <w:sz w:val="28"/>
          <w:szCs w:val="28"/>
          <w:lang w:val="uk-UA"/>
        </w:rPr>
        <w:t xml:space="preserve"> 03.02.2025 року</w:t>
      </w:r>
      <w:r w:rsidR="00710AFA">
        <w:rPr>
          <w:sz w:val="28"/>
          <w:szCs w:val="28"/>
          <w:lang w:val="uk-UA"/>
        </w:rPr>
        <w:t>.</w:t>
      </w:r>
    </w:p>
    <w:p w:rsidR="00710AFA" w:rsidRDefault="00710AFA" w:rsidP="00C648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1.2. Вартість триразового харчування </w:t>
      </w:r>
      <w:r>
        <w:rPr>
          <w:sz w:val="28"/>
          <w:szCs w:val="20"/>
          <w:lang w:val="uk-UA"/>
        </w:rPr>
        <w:t>(сніданок, обід, вечеря</w:t>
      </w:r>
      <w:r w:rsidRPr="00351C69">
        <w:rPr>
          <w:sz w:val="28"/>
          <w:szCs w:val="20"/>
          <w:lang w:val="uk-UA"/>
        </w:rPr>
        <w:t>)</w:t>
      </w:r>
      <w:r w:rsidR="00291230">
        <w:rPr>
          <w:sz w:val="28"/>
          <w:szCs w:val="20"/>
          <w:lang w:val="uk-UA"/>
        </w:rPr>
        <w:t xml:space="preserve"> становить для</w:t>
      </w:r>
      <w:r w:rsidR="009B3A47" w:rsidRPr="009B3A47">
        <w:rPr>
          <w:sz w:val="28"/>
          <w:szCs w:val="20"/>
          <w:lang w:val="uk-UA"/>
        </w:rPr>
        <w:t xml:space="preserve"> </w:t>
      </w:r>
      <w:r w:rsidR="009B3A47" w:rsidRPr="00351C69">
        <w:rPr>
          <w:sz w:val="28"/>
          <w:szCs w:val="20"/>
          <w:lang w:val="uk-UA"/>
        </w:rPr>
        <w:t>дітей</w:t>
      </w:r>
      <w:r>
        <w:rPr>
          <w:sz w:val="28"/>
          <w:szCs w:val="20"/>
          <w:lang w:val="uk-UA"/>
        </w:rPr>
        <w:t>:</w:t>
      </w:r>
    </w:p>
    <w:p w:rsidR="00A93934" w:rsidRPr="00351C69" w:rsidRDefault="00A93934" w:rsidP="00A93934">
      <w:pPr>
        <w:ind w:firstLine="708"/>
        <w:rPr>
          <w:sz w:val="28"/>
          <w:lang w:val="uk-UA"/>
        </w:rPr>
      </w:pPr>
      <w:r w:rsidRPr="00351C69">
        <w:rPr>
          <w:sz w:val="28"/>
          <w:szCs w:val="20"/>
          <w:lang w:val="uk-UA"/>
        </w:rPr>
        <w:t>- раннього та молодшого дошкільного віку</w:t>
      </w:r>
      <w:r w:rsidR="00E57780">
        <w:rPr>
          <w:sz w:val="28"/>
          <w:szCs w:val="20"/>
          <w:lang w:val="uk-UA"/>
        </w:rPr>
        <w:t xml:space="preserve"> 6</w:t>
      </w:r>
      <w:r w:rsidR="007816DE">
        <w:rPr>
          <w:sz w:val="28"/>
          <w:szCs w:val="20"/>
          <w:lang w:val="uk-UA"/>
        </w:rPr>
        <w:t>0</w:t>
      </w:r>
      <w:r w:rsidRPr="00351C69">
        <w:rPr>
          <w:sz w:val="28"/>
          <w:szCs w:val="20"/>
          <w:lang w:val="uk-UA"/>
        </w:rPr>
        <w:t xml:space="preserve">,00 </w:t>
      </w:r>
      <w:r w:rsidRPr="00351C69">
        <w:rPr>
          <w:sz w:val="28"/>
          <w:szCs w:val="28"/>
          <w:lang w:val="uk-UA"/>
        </w:rPr>
        <w:t>грн</w:t>
      </w:r>
      <w:r w:rsidRPr="00351C69">
        <w:rPr>
          <w:sz w:val="28"/>
          <w:szCs w:val="20"/>
          <w:lang w:val="uk-UA"/>
        </w:rPr>
        <w:t>;</w:t>
      </w:r>
    </w:p>
    <w:p w:rsidR="00A93934" w:rsidRDefault="009B3A47" w:rsidP="00A93934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="00A93934" w:rsidRPr="00351C69">
        <w:rPr>
          <w:sz w:val="28"/>
          <w:szCs w:val="20"/>
          <w:lang w:val="uk-UA"/>
        </w:rPr>
        <w:t>середньог</w:t>
      </w:r>
      <w:r w:rsidR="00737598">
        <w:rPr>
          <w:sz w:val="28"/>
          <w:szCs w:val="20"/>
          <w:lang w:val="uk-UA"/>
        </w:rPr>
        <w:t>о та с</w:t>
      </w:r>
      <w:r w:rsidR="000D044A">
        <w:rPr>
          <w:sz w:val="28"/>
          <w:szCs w:val="20"/>
          <w:lang w:val="uk-UA"/>
        </w:rPr>
        <w:t>таршого дошкільного віку</w:t>
      </w:r>
      <w:r w:rsidR="00E57780">
        <w:rPr>
          <w:sz w:val="28"/>
          <w:szCs w:val="20"/>
          <w:lang w:val="uk-UA"/>
        </w:rPr>
        <w:t xml:space="preserve"> 7</w:t>
      </w:r>
      <w:r w:rsidR="007816DE">
        <w:rPr>
          <w:sz w:val="28"/>
          <w:szCs w:val="20"/>
          <w:lang w:val="uk-UA"/>
        </w:rPr>
        <w:t>5</w:t>
      </w:r>
      <w:r w:rsidR="00A93934" w:rsidRPr="00351C69">
        <w:rPr>
          <w:sz w:val="28"/>
          <w:szCs w:val="20"/>
          <w:lang w:val="uk-UA"/>
        </w:rPr>
        <w:t xml:space="preserve">,00 </w:t>
      </w:r>
      <w:r w:rsidR="00A93934" w:rsidRPr="00351C69">
        <w:rPr>
          <w:sz w:val="28"/>
          <w:szCs w:val="28"/>
          <w:lang w:val="uk-UA"/>
        </w:rPr>
        <w:t>гривень</w:t>
      </w:r>
      <w:r w:rsidR="00737598">
        <w:rPr>
          <w:sz w:val="28"/>
          <w:szCs w:val="20"/>
          <w:lang w:val="uk-UA"/>
        </w:rPr>
        <w:t>.</w:t>
      </w:r>
    </w:p>
    <w:p w:rsidR="00737598" w:rsidRDefault="00710AFA" w:rsidP="00A93934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1.3</w:t>
      </w:r>
      <w:r w:rsidR="00A65A88">
        <w:rPr>
          <w:sz w:val="28"/>
          <w:szCs w:val="20"/>
          <w:lang w:val="uk-UA"/>
        </w:rPr>
        <w:t xml:space="preserve">. </w:t>
      </w:r>
      <w:r w:rsidR="00A65A88">
        <w:rPr>
          <w:sz w:val="28"/>
          <w:szCs w:val="28"/>
          <w:lang w:val="uk-UA"/>
        </w:rPr>
        <w:t>Вартість триразового</w:t>
      </w:r>
      <w:r w:rsidR="00737598">
        <w:rPr>
          <w:sz w:val="28"/>
          <w:szCs w:val="28"/>
          <w:lang w:val="uk-UA"/>
        </w:rPr>
        <w:t xml:space="preserve"> харчуванням </w:t>
      </w:r>
      <w:r w:rsidR="00737598">
        <w:rPr>
          <w:sz w:val="28"/>
          <w:szCs w:val="20"/>
          <w:lang w:val="uk-UA"/>
        </w:rPr>
        <w:t>(сніданок, обід, вечеря</w:t>
      </w:r>
      <w:r w:rsidR="00737598" w:rsidRPr="00351C69">
        <w:rPr>
          <w:sz w:val="28"/>
          <w:szCs w:val="20"/>
          <w:lang w:val="uk-UA"/>
        </w:rPr>
        <w:t>)</w:t>
      </w:r>
      <w:r w:rsidR="00A65A88">
        <w:rPr>
          <w:sz w:val="28"/>
          <w:szCs w:val="20"/>
          <w:lang w:val="uk-UA"/>
        </w:rPr>
        <w:t xml:space="preserve"> </w:t>
      </w:r>
      <w:r w:rsidR="00737598" w:rsidRPr="00351C69">
        <w:rPr>
          <w:sz w:val="28"/>
          <w:szCs w:val="20"/>
          <w:lang w:val="uk-UA"/>
        </w:rPr>
        <w:t xml:space="preserve">вихованців санаторного закладу дошкільної освіти та санаторних груп </w:t>
      </w:r>
      <w:r w:rsidR="00737598">
        <w:rPr>
          <w:sz w:val="28"/>
          <w:szCs w:val="20"/>
          <w:lang w:val="uk-UA"/>
        </w:rPr>
        <w:t>для дітей</w:t>
      </w:r>
      <w:r w:rsidR="00737598" w:rsidRPr="00351C69">
        <w:rPr>
          <w:sz w:val="28"/>
          <w:szCs w:val="20"/>
          <w:lang w:val="uk-UA"/>
        </w:rPr>
        <w:t xml:space="preserve"> з малими й затухаючими формами туберкульозу</w:t>
      </w:r>
      <w:r w:rsidR="00291230">
        <w:rPr>
          <w:sz w:val="28"/>
          <w:szCs w:val="20"/>
          <w:lang w:val="uk-UA"/>
        </w:rPr>
        <w:t xml:space="preserve"> для</w:t>
      </w:r>
      <w:r w:rsidR="009B3A47" w:rsidRPr="009B3A47">
        <w:rPr>
          <w:sz w:val="28"/>
          <w:szCs w:val="20"/>
          <w:lang w:val="uk-UA"/>
        </w:rPr>
        <w:t xml:space="preserve"> </w:t>
      </w:r>
      <w:r w:rsidR="009B3A47" w:rsidRPr="00351C69">
        <w:rPr>
          <w:sz w:val="28"/>
          <w:szCs w:val="20"/>
          <w:lang w:val="uk-UA"/>
        </w:rPr>
        <w:t>дітей</w:t>
      </w:r>
      <w:r w:rsidR="00737598">
        <w:rPr>
          <w:sz w:val="28"/>
          <w:szCs w:val="20"/>
          <w:lang w:val="uk-UA"/>
        </w:rPr>
        <w:t>:</w:t>
      </w:r>
    </w:p>
    <w:p w:rsidR="00737598" w:rsidRPr="00351C69" w:rsidRDefault="00737598" w:rsidP="00737598">
      <w:pPr>
        <w:ind w:firstLine="708"/>
        <w:rPr>
          <w:sz w:val="28"/>
          <w:lang w:val="uk-UA"/>
        </w:rPr>
      </w:pPr>
      <w:r w:rsidRPr="00351C69">
        <w:rPr>
          <w:sz w:val="28"/>
          <w:szCs w:val="20"/>
          <w:lang w:val="uk-UA"/>
        </w:rPr>
        <w:t xml:space="preserve">- раннього </w:t>
      </w:r>
      <w:r>
        <w:rPr>
          <w:sz w:val="28"/>
          <w:szCs w:val="20"/>
          <w:lang w:val="uk-UA"/>
        </w:rPr>
        <w:t>та мо</w:t>
      </w:r>
      <w:r w:rsidR="000D044A">
        <w:rPr>
          <w:sz w:val="28"/>
          <w:szCs w:val="20"/>
          <w:lang w:val="uk-UA"/>
        </w:rPr>
        <w:t>лодшого дошкільного віку</w:t>
      </w:r>
      <w:r>
        <w:rPr>
          <w:sz w:val="28"/>
          <w:szCs w:val="20"/>
          <w:lang w:val="uk-UA"/>
        </w:rPr>
        <w:t xml:space="preserve"> </w:t>
      </w:r>
      <w:r w:rsidR="000D044A">
        <w:rPr>
          <w:sz w:val="28"/>
          <w:szCs w:val="20"/>
          <w:lang w:val="uk-UA"/>
        </w:rPr>
        <w:t>8</w:t>
      </w:r>
      <w:r w:rsidRPr="00351C69">
        <w:rPr>
          <w:sz w:val="28"/>
          <w:szCs w:val="20"/>
          <w:lang w:val="uk-UA"/>
        </w:rPr>
        <w:t xml:space="preserve">0,00 </w:t>
      </w:r>
      <w:r w:rsidRPr="00351C69">
        <w:rPr>
          <w:sz w:val="28"/>
          <w:szCs w:val="28"/>
          <w:lang w:val="uk-UA"/>
        </w:rPr>
        <w:t>грн</w:t>
      </w:r>
      <w:r w:rsidRPr="00351C69">
        <w:rPr>
          <w:sz w:val="28"/>
          <w:szCs w:val="20"/>
          <w:lang w:val="uk-UA"/>
        </w:rPr>
        <w:t>;</w:t>
      </w:r>
    </w:p>
    <w:p w:rsidR="00A93934" w:rsidRDefault="009B3A47" w:rsidP="00737598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="00737598" w:rsidRPr="00351C69">
        <w:rPr>
          <w:sz w:val="28"/>
          <w:szCs w:val="20"/>
          <w:lang w:val="uk-UA"/>
        </w:rPr>
        <w:t>середнього</w:t>
      </w:r>
      <w:r w:rsidR="00737598">
        <w:rPr>
          <w:sz w:val="28"/>
          <w:szCs w:val="20"/>
          <w:lang w:val="uk-UA"/>
        </w:rPr>
        <w:t xml:space="preserve"> та с</w:t>
      </w:r>
      <w:r w:rsidR="000D044A">
        <w:rPr>
          <w:sz w:val="28"/>
          <w:szCs w:val="20"/>
          <w:lang w:val="uk-UA"/>
        </w:rPr>
        <w:t>таршого дошкільного віку</w:t>
      </w:r>
      <w:r w:rsidR="00737598">
        <w:rPr>
          <w:sz w:val="28"/>
          <w:szCs w:val="20"/>
          <w:lang w:val="uk-UA"/>
        </w:rPr>
        <w:t xml:space="preserve"> </w:t>
      </w:r>
      <w:r w:rsidR="000D044A">
        <w:rPr>
          <w:sz w:val="28"/>
          <w:szCs w:val="20"/>
          <w:lang w:val="uk-UA"/>
        </w:rPr>
        <w:t>10</w:t>
      </w:r>
      <w:r w:rsidR="00737598" w:rsidRPr="00351C69">
        <w:rPr>
          <w:sz w:val="28"/>
          <w:szCs w:val="20"/>
          <w:lang w:val="uk-UA"/>
        </w:rPr>
        <w:t xml:space="preserve">0,00 </w:t>
      </w:r>
      <w:r w:rsidR="00737598" w:rsidRPr="00351C69">
        <w:rPr>
          <w:sz w:val="28"/>
          <w:szCs w:val="28"/>
          <w:lang w:val="uk-UA"/>
        </w:rPr>
        <w:t>гривень</w:t>
      </w:r>
      <w:r w:rsidR="00737598" w:rsidRPr="00351C69">
        <w:rPr>
          <w:sz w:val="28"/>
          <w:szCs w:val="20"/>
          <w:lang w:val="uk-UA"/>
        </w:rPr>
        <w:t>.</w:t>
      </w:r>
    </w:p>
    <w:p w:rsidR="00693546" w:rsidRPr="00351C69" w:rsidRDefault="00693546" w:rsidP="00737598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1.4. Вартість сніданку, обіду, вечері встановлювати відповідно до пунктів 3,</w:t>
      </w:r>
      <w:r w:rsidR="00793FE9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7 Норм харчування у закладах освіти та дитячих закладах оздоровлення та відпочинку, затверджених постановою Кабінету Міністрів України</w:t>
      </w:r>
      <w:r w:rsidR="00793FE9">
        <w:rPr>
          <w:sz w:val="28"/>
          <w:szCs w:val="20"/>
          <w:lang w:val="uk-UA"/>
        </w:rPr>
        <w:t xml:space="preserve"> від 24.03.2021 року № 305</w:t>
      </w:r>
      <w:r w:rsidR="000B28D2">
        <w:rPr>
          <w:sz w:val="28"/>
          <w:szCs w:val="20"/>
          <w:lang w:val="uk-UA"/>
        </w:rPr>
        <w:t xml:space="preserve"> </w:t>
      </w:r>
      <w:r w:rsidR="000B28D2" w:rsidRPr="005923A1">
        <w:rPr>
          <w:spacing w:val="10"/>
          <w:sz w:val="28"/>
          <w:szCs w:val="28"/>
          <w:lang w:val="uk-UA" w:eastAsia="uk-UA"/>
        </w:rPr>
        <w:t>«Про затвердження норм та Порядку організації харчування у закладах освіти та дитячих закладах оздоровлення та відпочинку» (із змінами)</w:t>
      </w:r>
      <w:r w:rsidR="00793FE9">
        <w:rPr>
          <w:sz w:val="28"/>
          <w:szCs w:val="20"/>
          <w:lang w:val="uk-UA"/>
        </w:rPr>
        <w:t>.</w:t>
      </w:r>
    </w:p>
    <w:p w:rsidR="00C3441A" w:rsidRPr="00EB75F7" w:rsidRDefault="00EB75F7" w:rsidP="00EB75F7">
      <w:pPr>
        <w:numPr>
          <w:ilvl w:val="8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93FE9" w:rsidRPr="00407453">
        <w:rPr>
          <w:sz w:val="28"/>
          <w:szCs w:val="28"/>
          <w:lang w:val="uk-UA"/>
        </w:rPr>
        <w:t>1</w:t>
      </w:r>
      <w:r w:rsidR="00793FE9" w:rsidRPr="002E6362">
        <w:rPr>
          <w:sz w:val="28"/>
          <w:szCs w:val="28"/>
          <w:lang w:val="uk-UA"/>
        </w:rPr>
        <w:t>.</w:t>
      </w:r>
      <w:r w:rsidR="00793FE9">
        <w:rPr>
          <w:sz w:val="28"/>
          <w:szCs w:val="28"/>
          <w:lang w:val="uk-UA"/>
        </w:rPr>
        <w:t>5</w:t>
      </w:r>
      <w:r w:rsidR="00D112D1" w:rsidRPr="002E6362">
        <w:rPr>
          <w:sz w:val="28"/>
          <w:szCs w:val="28"/>
          <w:lang w:val="uk-UA"/>
        </w:rPr>
        <w:t>. Встановити</w:t>
      </w:r>
      <w:r w:rsidR="009B3A47">
        <w:rPr>
          <w:sz w:val="28"/>
          <w:szCs w:val="20"/>
          <w:lang w:val="uk-UA"/>
        </w:rPr>
        <w:t xml:space="preserve"> розмір плати </w:t>
      </w:r>
      <w:r w:rsidR="009B3A47">
        <w:rPr>
          <w:sz w:val="28"/>
          <w:szCs w:val="20"/>
          <w:lang w:val="uk-UA"/>
        </w:rPr>
        <w:t>за харчування</w:t>
      </w:r>
      <w:r w:rsidR="009B3A47" w:rsidRPr="002E6362">
        <w:rPr>
          <w:sz w:val="28"/>
          <w:szCs w:val="20"/>
          <w:lang w:val="uk-UA"/>
        </w:rPr>
        <w:t xml:space="preserve"> </w:t>
      </w:r>
      <w:r w:rsidR="009B3A47">
        <w:rPr>
          <w:sz w:val="28"/>
          <w:szCs w:val="20"/>
          <w:lang w:val="uk-UA"/>
        </w:rPr>
        <w:t>для законного представника дитини</w:t>
      </w:r>
      <w:r w:rsidR="00C3441A" w:rsidRPr="002E6362">
        <w:rPr>
          <w:sz w:val="28"/>
          <w:szCs w:val="20"/>
          <w:lang w:val="uk-UA"/>
        </w:rPr>
        <w:t xml:space="preserve"> </w:t>
      </w:r>
      <w:r w:rsidR="00E61179">
        <w:rPr>
          <w:sz w:val="28"/>
          <w:szCs w:val="20"/>
        </w:rPr>
        <w:t>у розмірі 75</w:t>
      </w:r>
      <w:r w:rsidR="00C3441A" w:rsidRPr="00EB75F7">
        <w:rPr>
          <w:sz w:val="28"/>
          <w:szCs w:val="20"/>
        </w:rPr>
        <w:t xml:space="preserve"> відсотків від встановленої вартості харчування на день (оплату здійснювати за дні відвідування дитиною закладу освіти).</w:t>
      </w:r>
    </w:p>
    <w:p w:rsidR="00A93934" w:rsidRDefault="00793FE9" w:rsidP="001F54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1.6</w:t>
      </w:r>
      <w:r w:rsidR="00C3441A" w:rsidRPr="00C3441A">
        <w:rPr>
          <w:sz w:val="28"/>
          <w:szCs w:val="20"/>
          <w:lang w:val="uk-UA"/>
        </w:rPr>
        <w:t xml:space="preserve">. </w:t>
      </w:r>
      <w:r w:rsidR="009B3A47">
        <w:rPr>
          <w:sz w:val="28"/>
          <w:szCs w:val="28"/>
          <w:lang w:val="uk-UA"/>
        </w:rPr>
        <w:t>З</w:t>
      </w:r>
      <w:r w:rsidR="00C3441A" w:rsidRPr="00C3441A">
        <w:rPr>
          <w:sz w:val="28"/>
          <w:szCs w:val="20"/>
          <w:lang w:val="uk-UA"/>
        </w:rPr>
        <w:t>меншити на 50 відсотків розмір плати за харчування</w:t>
      </w:r>
      <w:r w:rsidR="006816FE">
        <w:rPr>
          <w:sz w:val="28"/>
          <w:szCs w:val="20"/>
          <w:lang w:val="uk-UA"/>
        </w:rPr>
        <w:t xml:space="preserve"> </w:t>
      </w:r>
      <w:r w:rsidR="001F5408">
        <w:rPr>
          <w:sz w:val="28"/>
          <w:szCs w:val="20"/>
          <w:lang w:val="uk-UA"/>
        </w:rPr>
        <w:t xml:space="preserve">дітей </w:t>
      </w:r>
      <w:r w:rsidR="00C3441A" w:rsidRPr="00C3441A">
        <w:rPr>
          <w:sz w:val="28"/>
          <w:szCs w:val="20"/>
          <w:lang w:val="uk-UA"/>
        </w:rPr>
        <w:t>для батьків, які мають трьох і більше дітей</w:t>
      </w:r>
      <w:r w:rsidR="009B3A47">
        <w:rPr>
          <w:sz w:val="28"/>
          <w:szCs w:val="20"/>
          <w:lang w:val="uk-UA"/>
        </w:rPr>
        <w:t xml:space="preserve">, з </w:t>
      </w:r>
      <w:r w:rsidR="009B3A47">
        <w:rPr>
          <w:sz w:val="28"/>
          <w:szCs w:val="28"/>
          <w:lang w:val="uk-UA"/>
        </w:rPr>
        <w:t>03.02.2025</w:t>
      </w:r>
      <w:r w:rsidR="009B3A47" w:rsidRPr="000839F6">
        <w:rPr>
          <w:sz w:val="28"/>
          <w:szCs w:val="28"/>
          <w:lang w:val="uk-UA"/>
        </w:rPr>
        <w:t xml:space="preserve"> року</w:t>
      </w:r>
      <w:r w:rsidR="00C3441A" w:rsidRPr="00C3441A">
        <w:rPr>
          <w:sz w:val="28"/>
          <w:szCs w:val="20"/>
          <w:lang w:val="uk-UA"/>
        </w:rPr>
        <w:t>.</w:t>
      </w:r>
    </w:p>
    <w:p w:rsidR="006A027E" w:rsidRDefault="00793FE9" w:rsidP="000067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0839F6">
        <w:rPr>
          <w:sz w:val="28"/>
          <w:szCs w:val="28"/>
          <w:lang w:val="uk-UA"/>
        </w:rPr>
        <w:t xml:space="preserve">. </w:t>
      </w:r>
      <w:r w:rsidR="009B3A47">
        <w:rPr>
          <w:sz w:val="28"/>
          <w:szCs w:val="28"/>
          <w:lang w:val="uk-UA"/>
        </w:rPr>
        <w:t>З</w:t>
      </w:r>
      <w:r w:rsidR="00924837" w:rsidRPr="005923A1">
        <w:rPr>
          <w:sz w:val="28"/>
          <w:szCs w:val="20"/>
          <w:lang w:val="uk-UA"/>
        </w:rPr>
        <w:t>вільнити від плати за харчування</w:t>
      </w:r>
      <w:r w:rsidR="00924837" w:rsidRPr="005923A1">
        <w:rPr>
          <w:sz w:val="28"/>
          <w:szCs w:val="28"/>
          <w:lang w:val="uk-UA"/>
        </w:rPr>
        <w:t xml:space="preserve"> </w:t>
      </w:r>
      <w:r w:rsidR="009B3A47">
        <w:rPr>
          <w:sz w:val="28"/>
          <w:szCs w:val="20"/>
          <w:lang w:val="uk-UA"/>
        </w:rPr>
        <w:t>законних представників</w:t>
      </w:r>
      <w:r w:rsidR="009B3A47" w:rsidRPr="005923A1">
        <w:rPr>
          <w:sz w:val="28"/>
          <w:szCs w:val="28"/>
          <w:lang w:val="uk-UA"/>
        </w:rPr>
        <w:t xml:space="preserve"> </w:t>
      </w:r>
      <w:r w:rsidR="00924837">
        <w:rPr>
          <w:sz w:val="28"/>
          <w:szCs w:val="28"/>
          <w:lang w:val="uk-UA"/>
        </w:rPr>
        <w:t>дітей наступних категорій</w:t>
      </w:r>
      <w:r w:rsidR="009B3A47">
        <w:rPr>
          <w:sz w:val="28"/>
          <w:szCs w:val="28"/>
          <w:lang w:val="uk-UA"/>
        </w:rPr>
        <w:t>,</w:t>
      </w:r>
      <w:r w:rsidR="009B3A47" w:rsidRPr="009B3A47">
        <w:rPr>
          <w:sz w:val="28"/>
          <w:szCs w:val="28"/>
          <w:lang w:val="uk-UA"/>
        </w:rPr>
        <w:t xml:space="preserve"> </w:t>
      </w:r>
      <w:r w:rsidR="00BE509E">
        <w:rPr>
          <w:sz w:val="28"/>
          <w:szCs w:val="28"/>
          <w:lang w:val="uk-UA"/>
        </w:rPr>
        <w:t xml:space="preserve">з </w:t>
      </w:r>
      <w:r w:rsidR="009B3A47">
        <w:rPr>
          <w:sz w:val="28"/>
          <w:szCs w:val="28"/>
          <w:lang w:val="uk-UA"/>
        </w:rPr>
        <w:t>03.02.2025</w:t>
      </w:r>
      <w:r w:rsidR="009B3A47">
        <w:rPr>
          <w:sz w:val="28"/>
          <w:szCs w:val="28"/>
          <w:lang w:val="uk-UA"/>
        </w:rPr>
        <w:t xml:space="preserve"> року:</w:t>
      </w:r>
    </w:p>
    <w:p w:rsidR="00D86B89" w:rsidRDefault="00D86B89" w:rsidP="00D86B89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- дітей-сиріт;</w:t>
      </w:r>
      <w:r w:rsidRPr="005923A1">
        <w:rPr>
          <w:sz w:val="28"/>
          <w:szCs w:val="20"/>
          <w:lang w:val="uk-UA"/>
        </w:rPr>
        <w:t xml:space="preserve"> </w:t>
      </w:r>
    </w:p>
    <w:p w:rsidR="00D86B89" w:rsidRPr="005923A1" w:rsidRDefault="00D86B89" w:rsidP="00D86B89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5923A1">
        <w:rPr>
          <w:sz w:val="28"/>
          <w:szCs w:val="20"/>
          <w:lang w:val="uk-UA"/>
        </w:rPr>
        <w:t xml:space="preserve">дітей, позбавлених батьківського піклування; </w:t>
      </w:r>
    </w:p>
    <w:p w:rsidR="00D86B89" w:rsidRPr="005923A1" w:rsidRDefault="00D86B89" w:rsidP="00D86B89">
      <w:pPr>
        <w:ind w:firstLine="709"/>
        <w:jc w:val="both"/>
        <w:rPr>
          <w:sz w:val="28"/>
          <w:szCs w:val="20"/>
          <w:lang w:val="uk-UA"/>
        </w:rPr>
      </w:pPr>
      <w:r w:rsidRPr="005923A1">
        <w:rPr>
          <w:sz w:val="28"/>
          <w:szCs w:val="20"/>
          <w:lang w:val="uk-UA"/>
        </w:rPr>
        <w:t xml:space="preserve">- дітей з інвалідністю; </w:t>
      </w:r>
    </w:p>
    <w:p w:rsidR="00D86B89" w:rsidRPr="005923A1" w:rsidRDefault="00D86B89" w:rsidP="00D86B89">
      <w:pPr>
        <w:ind w:firstLine="709"/>
        <w:jc w:val="both"/>
        <w:rPr>
          <w:sz w:val="28"/>
          <w:szCs w:val="28"/>
          <w:lang w:val="uk-UA"/>
        </w:rPr>
      </w:pPr>
      <w:r w:rsidRPr="005923A1">
        <w:rPr>
          <w:sz w:val="28"/>
          <w:szCs w:val="20"/>
          <w:lang w:val="uk-UA"/>
        </w:rPr>
        <w:t xml:space="preserve">- </w:t>
      </w:r>
      <w:r w:rsidRPr="005923A1">
        <w:rPr>
          <w:sz w:val="28"/>
          <w:szCs w:val="28"/>
          <w:lang w:val="uk-UA"/>
        </w:rPr>
        <w:t xml:space="preserve">дітей, які мають статус дитини, яка постраждала внаслідок воєнних дій і збройних конфліктів; </w:t>
      </w:r>
    </w:p>
    <w:p w:rsidR="00D86B89" w:rsidRPr="005923A1" w:rsidRDefault="00D86B89" w:rsidP="00D86B89">
      <w:pPr>
        <w:ind w:firstLine="709"/>
        <w:jc w:val="both"/>
        <w:rPr>
          <w:sz w:val="28"/>
          <w:szCs w:val="20"/>
          <w:lang w:val="uk-UA"/>
        </w:rPr>
      </w:pPr>
      <w:r w:rsidRPr="005923A1">
        <w:rPr>
          <w:sz w:val="28"/>
          <w:szCs w:val="28"/>
          <w:lang w:val="uk-UA"/>
        </w:rPr>
        <w:t>- дітей із числа внутрішньо переміщених осіб;</w:t>
      </w:r>
      <w:r w:rsidRPr="005923A1">
        <w:rPr>
          <w:sz w:val="28"/>
          <w:szCs w:val="20"/>
          <w:lang w:val="uk-UA"/>
        </w:rPr>
        <w:t xml:space="preserve"> </w:t>
      </w:r>
    </w:p>
    <w:p w:rsidR="00D86B89" w:rsidRPr="005923A1" w:rsidRDefault="00D86B89" w:rsidP="00D86B8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5923A1">
        <w:rPr>
          <w:sz w:val="28"/>
          <w:szCs w:val="20"/>
          <w:lang w:val="uk-UA"/>
        </w:rPr>
        <w:lastRenderedPageBreak/>
        <w:t>- дітей із сімей, які отримують допомогу відповідно до Закону України «Про державну соціальну допомогу малозабезпеченим сім'ям»;</w:t>
      </w:r>
    </w:p>
    <w:p w:rsidR="00D86B89" w:rsidRDefault="00D86B89" w:rsidP="00D86B89">
      <w:pPr>
        <w:ind w:firstLine="709"/>
        <w:jc w:val="both"/>
        <w:rPr>
          <w:sz w:val="28"/>
          <w:szCs w:val="28"/>
          <w:lang w:val="uk-UA"/>
        </w:rPr>
      </w:pPr>
      <w:r w:rsidRPr="005923A1">
        <w:rPr>
          <w:sz w:val="28"/>
          <w:szCs w:val="28"/>
          <w:lang w:val="uk-UA"/>
        </w:rPr>
        <w:t>- дітей із сімей, сукупний дохід яких на кожного члена сім’ї за</w:t>
      </w:r>
      <w:r>
        <w:rPr>
          <w:sz w:val="28"/>
          <w:szCs w:val="28"/>
          <w:lang w:val="uk-UA"/>
        </w:rPr>
        <w:t xml:space="preserve"> попередній квартал не перевищував рівень</w:t>
      </w:r>
      <w:r w:rsidRPr="005923A1">
        <w:rPr>
          <w:sz w:val="28"/>
          <w:szCs w:val="28"/>
          <w:lang w:val="uk-UA"/>
        </w:rPr>
        <w:t xml:space="preserve"> забезпечення прожиткового мінімуму (гарантованого мінімуму), який щороку встановлюється законом про Державний бюджет України для визначення права на звільнення від плати за харчування дитини у комунальних закладах дошкільної</w:t>
      </w:r>
      <w:r w:rsidRPr="005923A1">
        <w:rPr>
          <w:sz w:val="28"/>
          <w:szCs w:val="28"/>
        </w:rPr>
        <w:t xml:space="preserve"> </w:t>
      </w:r>
      <w:r w:rsidRPr="005923A1">
        <w:rPr>
          <w:sz w:val="28"/>
          <w:szCs w:val="28"/>
          <w:lang w:val="uk-UA"/>
        </w:rPr>
        <w:t>освіти;</w:t>
      </w:r>
    </w:p>
    <w:p w:rsidR="00D86B89" w:rsidRPr="008E1245" w:rsidRDefault="00D86B89" w:rsidP="00D86B89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E1245">
        <w:rPr>
          <w:sz w:val="28"/>
          <w:szCs w:val="28"/>
          <w:lang w:val="uk-UA"/>
        </w:rPr>
        <w:t xml:space="preserve">дітей з числа осіб, визначених статтями 10, </w:t>
      </w:r>
      <w:r w:rsidRPr="008E1245">
        <w:rPr>
          <w:rStyle w:val="rvts9"/>
          <w:rFonts w:eastAsia="Calibri"/>
          <w:bCs/>
          <w:sz w:val="28"/>
          <w:szCs w:val="28"/>
          <w:shd w:val="clear" w:color="auto" w:fill="FFFFFF"/>
        </w:rPr>
        <w:t>10</w:t>
      </w:r>
      <w:r w:rsidRPr="008E1245">
        <w:rPr>
          <w:rStyle w:val="rvts37"/>
          <w:bCs/>
          <w:sz w:val="28"/>
          <w:szCs w:val="28"/>
          <w:shd w:val="clear" w:color="auto" w:fill="FFFFFF"/>
          <w:vertAlign w:val="superscript"/>
        </w:rPr>
        <w:t>1</w:t>
      </w:r>
      <w:r w:rsidRPr="008E1245">
        <w:rPr>
          <w:rStyle w:val="rvts9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Pr="008E1245">
        <w:rPr>
          <w:rStyle w:val="rvts9"/>
          <w:rFonts w:eastAsia="Calibri"/>
          <w:bCs/>
          <w:sz w:val="28"/>
          <w:szCs w:val="28"/>
          <w:shd w:val="clear" w:color="auto" w:fill="FFFFFF"/>
          <w:lang w:val="uk-UA"/>
        </w:rPr>
        <w:t xml:space="preserve">Закону України «Про  статус ветеранів війни, гарантії їх </w:t>
      </w:r>
      <w:r>
        <w:rPr>
          <w:rStyle w:val="rvts9"/>
          <w:rFonts w:eastAsia="Calibri"/>
          <w:bCs/>
          <w:sz w:val="28"/>
          <w:szCs w:val="28"/>
          <w:shd w:val="clear" w:color="auto" w:fill="FFFFFF"/>
          <w:lang w:val="uk-UA"/>
        </w:rPr>
        <w:t>соціального захисту»;</w:t>
      </w:r>
    </w:p>
    <w:p w:rsidR="00D86B89" w:rsidRDefault="00D86B89" w:rsidP="00D86B89">
      <w:pPr>
        <w:ind w:firstLine="709"/>
        <w:jc w:val="both"/>
        <w:rPr>
          <w:sz w:val="28"/>
          <w:szCs w:val="20"/>
          <w:lang w:val="uk-UA"/>
        </w:rPr>
      </w:pPr>
      <w:r w:rsidRPr="005923A1">
        <w:rPr>
          <w:sz w:val="28"/>
          <w:szCs w:val="20"/>
          <w:lang w:val="uk-UA"/>
        </w:rPr>
        <w:t xml:space="preserve">- дітей, які відвідують санаторний </w:t>
      </w:r>
      <w:r w:rsidRPr="005923A1">
        <w:rPr>
          <w:sz w:val="28"/>
          <w:szCs w:val="28"/>
          <w:lang w:val="uk-UA"/>
        </w:rPr>
        <w:t>заклад дошкільної освіти</w:t>
      </w:r>
      <w:r w:rsidRPr="005923A1">
        <w:rPr>
          <w:sz w:val="28"/>
          <w:szCs w:val="20"/>
          <w:lang w:val="uk-UA"/>
        </w:rPr>
        <w:t xml:space="preserve"> (групи) для дітей з малими й затухаючими формами туберкульозу;</w:t>
      </w:r>
      <w:r w:rsidRPr="00056C20">
        <w:rPr>
          <w:sz w:val="28"/>
          <w:szCs w:val="20"/>
          <w:lang w:val="uk-UA"/>
        </w:rPr>
        <w:t xml:space="preserve"> </w:t>
      </w:r>
    </w:p>
    <w:p w:rsidR="00D86B89" w:rsidRPr="00056C20" w:rsidRDefault="00D86B89" w:rsidP="00D86B89">
      <w:pPr>
        <w:ind w:firstLine="709"/>
        <w:jc w:val="both"/>
        <w:rPr>
          <w:sz w:val="28"/>
          <w:szCs w:val="28"/>
          <w:lang w:val="uk-UA"/>
        </w:rPr>
      </w:pPr>
      <w:r w:rsidRPr="005923A1">
        <w:rPr>
          <w:sz w:val="28"/>
          <w:szCs w:val="20"/>
          <w:lang w:val="uk-UA"/>
        </w:rPr>
        <w:t>- дітей з особливими освітніми потребами</w:t>
      </w:r>
      <w:r>
        <w:rPr>
          <w:sz w:val="28"/>
          <w:szCs w:val="20"/>
          <w:lang w:val="uk-UA"/>
        </w:rPr>
        <w:t>, які навчаються у</w:t>
      </w:r>
      <w:r w:rsidRPr="005923A1">
        <w:rPr>
          <w:sz w:val="28"/>
          <w:szCs w:val="20"/>
          <w:lang w:val="uk-UA"/>
        </w:rPr>
        <w:t xml:space="preserve"> спеціальних та інклюзивних груп</w:t>
      </w:r>
      <w:r>
        <w:rPr>
          <w:sz w:val="28"/>
          <w:szCs w:val="20"/>
          <w:lang w:val="uk-UA"/>
        </w:rPr>
        <w:t>ах;</w:t>
      </w:r>
      <w:r w:rsidRPr="005923A1">
        <w:rPr>
          <w:sz w:val="28"/>
          <w:szCs w:val="28"/>
          <w:lang w:val="uk-UA"/>
        </w:rPr>
        <w:t xml:space="preserve"> </w:t>
      </w:r>
    </w:p>
    <w:p w:rsidR="00D86B89" w:rsidRPr="005923A1" w:rsidRDefault="00D86B89" w:rsidP="00D86B89">
      <w:pPr>
        <w:ind w:firstLine="709"/>
        <w:jc w:val="both"/>
        <w:rPr>
          <w:sz w:val="28"/>
          <w:szCs w:val="20"/>
          <w:lang w:val="uk-UA"/>
        </w:rPr>
      </w:pPr>
      <w:r w:rsidRPr="005923A1">
        <w:rPr>
          <w:sz w:val="28"/>
          <w:szCs w:val="20"/>
          <w:lang w:val="uk-UA"/>
        </w:rPr>
        <w:t>- д</w:t>
      </w:r>
      <w:r w:rsidRPr="005923A1">
        <w:rPr>
          <w:sz w:val="28"/>
          <w:szCs w:val="28"/>
          <w:lang w:val="uk-UA"/>
        </w:rPr>
        <w:t xml:space="preserve">ітей, батьки </w:t>
      </w:r>
      <w:r w:rsidRPr="005923A1">
        <w:rPr>
          <w:rFonts w:eastAsia="Calibri"/>
          <w:sz w:val="28"/>
          <w:szCs w:val="28"/>
          <w:lang w:val="uk-UA"/>
        </w:rPr>
        <w:t>яких є Захисниками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/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Захисницями України;</w:t>
      </w:r>
    </w:p>
    <w:p w:rsidR="00D86B89" w:rsidRDefault="00D86B89" w:rsidP="00D86B8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5923A1">
        <w:rPr>
          <w:rFonts w:eastAsia="Calibri"/>
          <w:sz w:val="28"/>
          <w:szCs w:val="28"/>
          <w:lang w:val="uk-UA"/>
        </w:rPr>
        <w:t xml:space="preserve">- </w:t>
      </w:r>
      <w:r w:rsidRPr="005923A1">
        <w:rPr>
          <w:bCs/>
          <w:iCs/>
          <w:sz w:val="28"/>
          <w:szCs w:val="28"/>
          <w:lang w:val="uk-UA"/>
        </w:rPr>
        <w:t>дітей</w:t>
      </w:r>
      <w:r w:rsidRPr="005923A1">
        <w:rPr>
          <w:sz w:val="28"/>
          <w:szCs w:val="28"/>
          <w:lang w:val="uk-UA"/>
        </w:rPr>
        <w:t xml:space="preserve">, </w:t>
      </w:r>
      <w:r w:rsidRPr="005923A1">
        <w:rPr>
          <w:rFonts w:eastAsia="Calibri"/>
          <w:sz w:val="28"/>
          <w:szCs w:val="28"/>
          <w:lang w:val="uk-UA"/>
        </w:rPr>
        <w:t xml:space="preserve">батьки яких є </w:t>
      </w:r>
      <w:r w:rsidRPr="005923A1">
        <w:rPr>
          <w:sz w:val="28"/>
          <w:szCs w:val="28"/>
          <w:lang w:val="uk-UA"/>
        </w:rPr>
        <w:t>учасниками бойових дій на території інших держав</w:t>
      </w:r>
      <w:r>
        <w:rPr>
          <w:rFonts w:eastAsia="Calibri"/>
          <w:sz w:val="28"/>
          <w:szCs w:val="28"/>
          <w:lang w:val="uk-UA"/>
        </w:rPr>
        <w:t>.</w:t>
      </w:r>
    </w:p>
    <w:p w:rsidR="005E3247" w:rsidRDefault="005E3247" w:rsidP="00D86B89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1.8. Харчування дітей, </w:t>
      </w:r>
      <w:r w:rsidRPr="005923A1">
        <w:rPr>
          <w:sz w:val="28"/>
          <w:szCs w:val="28"/>
          <w:lang w:val="uk-UA"/>
        </w:rPr>
        <w:t xml:space="preserve">батьки </w:t>
      </w:r>
      <w:r w:rsidRPr="005923A1">
        <w:rPr>
          <w:rFonts w:eastAsia="Calibri"/>
          <w:sz w:val="28"/>
          <w:szCs w:val="28"/>
          <w:lang w:val="uk-UA"/>
        </w:rPr>
        <w:t>яких є Захисниками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/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Захисницями України</w:t>
      </w:r>
      <w:r>
        <w:rPr>
          <w:rFonts w:eastAsia="Calibri"/>
          <w:sz w:val="28"/>
          <w:szCs w:val="28"/>
          <w:lang w:val="uk-UA"/>
        </w:rPr>
        <w:t xml:space="preserve"> здійснювати відповідно до Порядку </w:t>
      </w:r>
      <w:r w:rsidRPr="005923A1">
        <w:rPr>
          <w:bCs/>
          <w:sz w:val="28"/>
          <w:szCs w:val="28"/>
          <w:lang w:val="uk-UA"/>
        </w:rPr>
        <w:t>з</w:t>
      </w:r>
      <w:r w:rsidRPr="005923A1">
        <w:rPr>
          <w:sz w:val="28"/>
          <w:szCs w:val="28"/>
          <w:lang w:val="uk-UA"/>
        </w:rPr>
        <w:t xml:space="preserve">абезпечення </w:t>
      </w:r>
      <w:r w:rsidRPr="005923A1">
        <w:rPr>
          <w:rFonts w:eastAsia="Calibri"/>
          <w:sz w:val="28"/>
          <w:szCs w:val="28"/>
          <w:lang w:val="uk-UA"/>
        </w:rPr>
        <w:t>з бюджету Сумської міської територіальної громади</w:t>
      </w:r>
      <w:r w:rsidRPr="005923A1">
        <w:rPr>
          <w:sz w:val="28"/>
          <w:szCs w:val="28"/>
          <w:lang w:val="uk-UA"/>
        </w:rPr>
        <w:t xml:space="preserve"> безкоштовним харчуванням</w:t>
      </w:r>
      <w:r w:rsidRPr="005923A1">
        <w:rPr>
          <w:bCs/>
          <w:sz w:val="28"/>
          <w:szCs w:val="28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>дітей закладів дошкільної освіти, дошкільних підрозділів</w:t>
      </w:r>
      <w:r w:rsidRPr="005923A1">
        <w:rPr>
          <w:sz w:val="28"/>
          <w:szCs w:val="20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>початкових шкіл, навчально-виховного комплексу</w:t>
      </w:r>
      <w:r w:rsidRPr="005923A1">
        <w:rPr>
          <w:sz w:val="28"/>
          <w:szCs w:val="20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 xml:space="preserve">та </w:t>
      </w:r>
      <w:r w:rsidRPr="005923A1">
        <w:rPr>
          <w:bCs/>
          <w:sz w:val="28"/>
          <w:szCs w:val="28"/>
          <w:lang w:val="uk-UA"/>
        </w:rPr>
        <w:t>учнів закладів загальної середньої освіти</w:t>
      </w:r>
      <w:r w:rsidRPr="005923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батьки яких є Захисниками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/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5923A1">
        <w:rPr>
          <w:rFonts w:eastAsia="Calibri"/>
          <w:sz w:val="28"/>
          <w:szCs w:val="28"/>
          <w:lang w:val="uk-UA"/>
        </w:rPr>
        <w:t>Захисницями України</w:t>
      </w:r>
      <w:r>
        <w:rPr>
          <w:rFonts w:eastAsia="Calibri"/>
          <w:sz w:val="28"/>
          <w:szCs w:val="28"/>
          <w:lang w:val="uk-UA"/>
        </w:rPr>
        <w:t xml:space="preserve"> (додаток 1 </w:t>
      </w:r>
      <w:r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Сумської міської військової адміністрації Сумського району Сумської області від 30 січня 2025 року № 18-СМВА «Про затвердження</w:t>
      </w:r>
      <w:r w:rsidRPr="0029459D">
        <w:rPr>
          <w:sz w:val="28"/>
          <w:szCs w:val="28"/>
          <w:lang w:val="uk-UA"/>
        </w:rPr>
        <w:t xml:space="preserve"> вартості харчування </w:t>
      </w:r>
      <w:r>
        <w:rPr>
          <w:sz w:val="28"/>
          <w:szCs w:val="28"/>
          <w:lang w:val="uk-UA"/>
        </w:rPr>
        <w:t>однієї дитини на день та порядку й</w:t>
      </w:r>
      <w:r w:rsidRPr="0029459D">
        <w:rPr>
          <w:sz w:val="28"/>
          <w:szCs w:val="28"/>
          <w:lang w:val="uk-UA"/>
        </w:rPr>
        <w:t xml:space="preserve"> умов забезпечення харчуванням дітей </w:t>
      </w:r>
      <w:r>
        <w:rPr>
          <w:sz w:val="28"/>
          <w:szCs w:val="28"/>
          <w:lang w:val="uk-UA"/>
        </w:rPr>
        <w:t>пільгових категорій</w:t>
      </w:r>
      <w:r w:rsidRPr="0029459D">
        <w:rPr>
          <w:sz w:val="28"/>
          <w:szCs w:val="28"/>
          <w:lang w:val="uk-UA"/>
        </w:rPr>
        <w:t xml:space="preserve"> закла</w:t>
      </w:r>
      <w:r>
        <w:rPr>
          <w:sz w:val="28"/>
          <w:szCs w:val="28"/>
          <w:lang w:val="uk-UA"/>
        </w:rPr>
        <w:t>дів освіти, підпорядкованих у</w:t>
      </w:r>
      <w:r w:rsidRPr="0029459D">
        <w:rPr>
          <w:sz w:val="28"/>
          <w:szCs w:val="28"/>
          <w:lang w:val="uk-UA"/>
        </w:rPr>
        <w:t>правлінню освіти і науки Сумської міської ради</w:t>
      </w:r>
      <w:r>
        <w:rPr>
          <w:sz w:val="28"/>
          <w:szCs w:val="28"/>
          <w:lang w:val="uk-UA"/>
        </w:rPr>
        <w:t xml:space="preserve"> в 2025 році»</w:t>
      </w:r>
      <w:r>
        <w:rPr>
          <w:sz w:val="28"/>
          <w:szCs w:val="28"/>
          <w:lang w:val="uk-UA"/>
        </w:rPr>
        <w:t>).</w:t>
      </w:r>
    </w:p>
    <w:p w:rsidR="005E3247" w:rsidRPr="005E3247" w:rsidRDefault="005E3247" w:rsidP="005E32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</w:t>
      </w:r>
      <w:r w:rsidRPr="005E324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Харчування дітей, </w:t>
      </w:r>
      <w:r w:rsidRPr="005923A1">
        <w:rPr>
          <w:sz w:val="28"/>
          <w:szCs w:val="28"/>
          <w:lang w:val="uk-UA"/>
        </w:rPr>
        <w:t xml:space="preserve">батьки </w:t>
      </w:r>
      <w:r w:rsidRPr="005923A1">
        <w:rPr>
          <w:rFonts w:eastAsia="Calibri"/>
          <w:sz w:val="28"/>
          <w:szCs w:val="28"/>
          <w:lang w:val="uk-UA"/>
        </w:rPr>
        <w:t>яких є</w:t>
      </w:r>
      <w:r w:rsidRPr="005E3247">
        <w:rPr>
          <w:sz w:val="28"/>
          <w:szCs w:val="28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>учасниками бойових дій на території інших держав</w:t>
      </w:r>
      <w:r w:rsidRPr="005E324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здійснювати відповідно до Порядку</w:t>
      </w:r>
      <w:r w:rsidRPr="005E3247">
        <w:rPr>
          <w:bCs/>
          <w:sz w:val="28"/>
          <w:szCs w:val="28"/>
          <w:lang w:val="uk-UA"/>
        </w:rPr>
        <w:t xml:space="preserve"> </w:t>
      </w:r>
      <w:r w:rsidRPr="005923A1">
        <w:rPr>
          <w:bCs/>
          <w:sz w:val="28"/>
          <w:szCs w:val="28"/>
          <w:lang w:val="uk-UA"/>
        </w:rPr>
        <w:t>з</w:t>
      </w:r>
      <w:r w:rsidRPr="005923A1">
        <w:rPr>
          <w:sz w:val="28"/>
          <w:szCs w:val="28"/>
          <w:lang w:val="uk-UA"/>
        </w:rPr>
        <w:t xml:space="preserve">абезпечення </w:t>
      </w:r>
      <w:r w:rsidRPr="005923A1">
        <w:rPr>
          <w:rFonts w:eastAsia="Calibri"/>
          <w:sz w:val="28"/>
          <w:szCs w:val="28"/>
          <w:lang w:val="uk-UA"/>
        </w:rPr>
        <w:t>з бюджету Сумської міської територіальної громади</w:t>
      </w:r>
      <w:r w:rsidRPr="005923A1">
        <w:rPr>
          <w:sz w:val="28"/>
          <w:szCs w:val="28"/>
          <w:lang w:val="uk-UA"/>
        </w:rPr>
        <w:t xml:space="preserve"> безкоштовним харчуванням</w:t>
      </w:r>
      <w:r w:rsidRPr="005923A1">
        <w:rPr>
          <w:bCs/>
          <w:sz w:val="28"/>
          <w:szCs w:val="28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>дітей закладів дошкільної освіти, дошкільних підрозділів</w:t>
      </w:r>
      <w:r w:rsidRPr="005923A1">
        <w:rPr>
          <w:sz w:val="28"/>
          <w:szCs w:val="20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>початкових шкіл, навчально-виховного комплексу</w:t>
      </w:r>
      <w:r w:rsidRPr="005923A1">
        <w:rPr>
          <w:sz w:val="28"/>
          <w:szCs w:val="20"/>
          <w:lang w:val="uk-UA"/>
        </w:rPr>
        <w:t xml:space="preserve"> </w:t>
      </w:r>
      <w:r w:rsidRPr="005923A1">
        <w:rPr>
          <w:sz w:val="28"/>
          <w:szCs w:val="28"/>
          <w:lang w:val="uk-UA"/>
        </w:rPr>
        <w:t xml:space="preserve">та </w:t>
      </w:r>
      <w:r w:rsidRPr="005923A1">
        <w:rPr>
          <w:bCs/>
          <w:sz w:val="28"/>
          <w:szCs w:val="28"/>
          <w:lang w:val="uk-UA"/>
        </w:rPr>
        <w:t>учнів закладів загальної середньої освіти</w:t>
      </w:r>
      <w:r w:rsidRPr="005923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батьки </w:t>
      </w:r>
      <w:r w:rsidRPr="005923A1">
        <w:rPr>
          <w:rFonts w:eastAsia="Calibri"/>
          <w:sz w:val="28"/>
          <w:szCs w:val="28"/>
          <w:lang w:val="uk-UA"/>
        </w:rPr>
        <w:t xml:space="preserve">яких є </w:t>
      </w:r>
      <w:r w:rsidRPr="005923A1">
        <w:rPr>
          <w:sz w:val="28"/>
          <w:szCs w:val="28"/>
          <w:lang w:val="uk-UA"/>
        </w:rPr>
        <w:t>учасниками бойових дій на території інших держав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(додаток 2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 Сумської міської військової адміністрації Сумського району Сумської області від 30 січня 2025 року № 18-СМВА «Про затвердження</w:t>
      </w:r>
      <w:r w:rsidRPr="0029459D">
        <w:rPr>
          <w:sz w:val="28"/>
          <w:szCs w:val="28"/>
          <w:lang w:val="uk-UA"/>
        </w:rPr>
        <w:t xml:space="preserve"> вартості харчування </w:t>
      </w:r>
      <w:r>
        <w:rPr>
          <w:sz w:val="28"/>
          <w:szCs w:val="28"/>
          <w:lang w:val="uk-UA"/>
        </w:rPr>
        <w:t>однієї дитини на день та порядку й</w:t>
      </w:r>
      <w:r w:rsidRPr="0029459D">
        <w:rPr>
          <w:sz w:val="28"/>
          <w:szCs w:val="28"/>
          <w:lang w:val="uk-UA"/>
        </w:rPr>
        <w:t xml:space="preserve"> умов забезпечення харчуванням дітей </w:t>
      </w:r>
      <w:r>
        <w:rPr>
          <w:sz w:val="28"/>
          <w:szCs w:val="28"/>
          <w:lang w:val="uk-UA"/>
        </w:rPr>
        <w:t>пільгових категорій</w:t>
      </w:r>
      <w:r w:rsidRPr="0029459D">
        <w:rPr>
          <w:sz w:val="28"/>
          <w:szCs w:val="28"/>
          <w:lang w:val="uk-UA"/>
        </w:rPr>
        <w:t xml:space="preserve"> закла</w:t>
      </w:r>
      <w:r>
        <w:rPr>
          <w:sz w:val="28"/>
          <w:szCs w:val="28"/>
          <w:lang w:val="uk-UA"/>
        </w:rPr>
        <w:t>дів освіти, підпорядкованих у</w:t>
      </w:r>
      <w:r w:rsidRPr="0029459D">
        <w:rPr>
          <w:sz w:val="28"/>
          <w:szCs w:val="28"/>
          <w:lang w:val="uk-UA"/>
        </w:rPr>
        <w:t>правлінню освіти і науки Сумської міської ради</w:t>
      </w:r>
      <w:r>
        <w:rPr>
          <w:sz w:val="28"/>
          <w:szCs w:val="28"/>
          <w:lang w:val="uk-UA"/>
        </w:rPr>
        <w:t xml:space="preserve"> в 2025 році»</w:t>
      </w:r>
      <w:r>
        <w:rPr>
          <w:sz w:val="28"/>
          <w:szCs w:val="28"/>
          <w:lang w:val="uk-UA"/>
        </w:rPr>
        <w:t>).</w:t>
      </w:r>
    </w:p>
    <w:p w:rsidR="002C2A04" w:rsidRPr="002C2A04" w:rsidRDefault="005E3247" w:rsidP="00D86B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E31EC1" w:rsidRPr="000839F6">
        <w:rPr>
          <w:sz w:val="28"/>
          <w:szCs w:val="28"/>
          <w:lang w:val="uk-UA"/>
        </w:rPr>
        <w:t xml:space="preserve">. </w:t>
      </w:r>
      <w:r w:rsidR="00900EA8" w:rsidRPr="001A35A0">
        <w:rPr>
          <w:sz w:val="28"/>
          <w:szCs w:val="28"/>
          <w:lang w:val="uk-UA"/>
        </w:rPr>
        <w:t xml:space="preserve">Неухильно виконувати </w:t>
      </w:r>
      <w:r w:rsidR="00900EA8" w:rsidRPr="001A35A0">
        <w:rPr>
          <w:spacing w:val="-2"/>
          <w:sz w:val="28"/>
          <w:szCs w:val="28"/>
          <w:lang w:val="uk-UA"/>
        </w:rPr>
        <w:t xml:space="preserve">нормативно-правові документи </w:t>
      </w:r>
      <w:r w:rsidR="00900EA8">
        <w:rPr>
          <w:sz w:val="28"/>
          <w:szCs w:val="28"/>
          <w:lang w:val="uk-UA"/>
        </w:rPr>
        <w:t xml:space="preserve">щодо організації харчування дітей у </w:t>
      </w:r>
      <w:r w:rsidR="00900EA8" w:rsidRPr="001A35A0">
        <w:rPr>
          <w:sz w:val="28"/>
          <w:szCs w:val="28"/>
          <w:lang w:val="uk-UA"/>
        </w:rPr>
        <w:t>закладах</w:t>
      </w:r>
      <w:r w:rsidR="00900EA8" w:rsidRPr="000E4007">
        <w:rPr>
          <w:sz w:val="28"/>
          <w:szCs w:val="28"/>
          <w:lang w:val="uk-UA"/>
        </w:rPr>
        <w:t xml:space="preserve"> </w:t>
      </w:r>
      <w:r w:rsidR="00900EA8" w:rsidRPr="000839F6">
        <w:rPr>
          <w:sz w:val="28"/>
          <w:szCs w:val="28"/>
          <w:lang w:val="uk-UA"/>
        </w:rPr>
        <w:t>дошкільної освіти</w:t>
      </w:r>
      <w:r w:rsidR="00900EA8">
        <w:rPr>
          <w:sz w:val="28"/>
          <w:szCs w:val="28"/>
          <w:lang w:val="uk-UA"/>
        </w:rPr>
        <w:t>.</w:t>
      </w:r>
      <w:r w:rsidR="002C2A04" w:rsidRPr="002C2A04">
        <w:rPr>
          <w:sz w:val="28"/>
          <w:szCs w:val="28"/>
          <w:lang w:val="uk-UA"/>
        </w:rPr>
        <w:t xml:space="preserve"> </w:t>
      </w:r>
    </w:p>
    <w:p w:rsidR="00E31EC1" w:rsidRPr="002C2A04" w:rsidRDefault="005E3247" w:rsidP="002C2A04">
      <w:pPr>
        <w:numPr>
          <w:ilvl w:val="4"/>
          <w:numId w:val="1"/>
        </w:numPr>
        <w:tabs>
          <w:tab w:val="clear" w:pos="360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2C2A04" w:rsidRPr="00703A71">
        <w:rPr>
          <w:sz w:val="28"/>
          <w:szCs w:val="28"/>
          <w:lang w:val="uk-UA"/>
        </w:rPr>
        <w:t xml:space="preserve">. </w:t>
      </w:r>
      <w:r w:rsidR="002C2A04" w:rsidRPr="00D51862">
        <w:rPr>
          <w:sz w:val="28"/>
          <w:szCs w:val="28"/>
          <w:lang w:val="uk-UA"/>
        </w:rPr>
        <w:t>З</w:t>
      </w:r>
      <w:r w:rsidR="002C2A04" w:rsidRPr="00703A71">
        <w:rPr>
          <w:sz w:val="28"/>
          <w:szCs w:val="28"/>
          <w:lang w:val="uk-UA" w:eastAsia="ja-JP"/>
        </w:rPr>
        <w:t xml:space="preserve">абезпечити </w:t>
      </w:r>
      <w:r w:rsidR="002C2A04">
        <w:rPr>
          <w:bCs/>
          <w:sz w:val="28"/>
          <w:szCs w:val="28"/>
          <w:lang w:val="uk-UA"/>
        </w:rPr>
        <w:t>виконання</w:t>
      </w:r>
      <w:r w:rsidR="002C2A04" w:rsidRPr="00703A71">
        <w:rPr>
          <w:sz w:val="28"/>
          <w:szCs w:val="28"/>
          <w:lang w:val="uk-UA" w:eastAsia="ja-JP"/>
        </w:rPr>
        <w:t xml:space="preserve"> </w:t>
      </w:r>
      <w:r w:rsidR="002C2A04" w:rsidRPr="00703A71">
        <w:rPr>
          <w:sz w:val="28"/>
          <w:szCs w:val="28"/>
          <w:lang w:val="uk-UA"/>
        </w:rPr>
        <w:t>наказу Міністерства аграрної політики та продовольства України від 01.10.2012 №</w:t>
      </w:r>
      <w:r w:rsidR="002C2A04" w:rsidRPr="00D51862">
        <w:rPr>
          <w:sz w:val="28"/>
          <w:szCs w:val="28"/>
          <w:lang w:val="uk-UA"/>
        </w:rPr>
        <w:t xml:space="preserve"> </w:t>
      </w:r>
      <w:r w:rsidR="002C2A04" w:rsidRPr="00703A71">
        <w:rPr>
          <w:sz w:val="28"/>
          <w:szCs w:val="28"/>
          <w:lang w:val="uk-UA"/>
        </w:rPr>
        <w:t>590 «</w:t>
      </w:r>
      <w:r w:rsidR="002C2A04" w:rsidRPr="00703A71">
        <w:rPr>
          <w:bCs/>
          <w:sz w:val="28"/>
          <w:szCs w:val="28"/>
          <w:lang w:val="uk-UA"/>
        </w:rPr>
        <w:t xml:space="preserve">Про затвердження Вимог щодо розробки, впровадження та застосування постійно діючих процедур, </w:t>
      </w:r>
      <w:r w:rsidR="002C2A04" w:rsidRPr="00703A71">
        <w:rPr>
          <w:bCs/>
          <w:sz w:val="28"/>
          <w:szCs w:val="28"/>
          <w:lang w:val="uk-UA"/>
        </w:rPr>
        <w:lastRenderedPageBreak/>
        <w:t>заснованих на принципах Системи управління безпечністю харчових</w:t>
      </w:r>
      <w:r w:rsidR="004441AD" w:rsidRPr="004441AD">
        <w:rPr>
          <w:rFonts w:eastAsia="Calibri"/>
          <w:sz w:val="28"/>
          <w:szCs w:val="28"/>
          <w:lang w:val="uk-UA"/>
        </w:rPr>
        <w:t xml:space="preserve"> </w:t>
      </w:r>
      <w:r w:rsidR="004441AD">
        <w:rPr>
          <w:rFonts w:eastAsia="Calibri"/>
          <w:sz w:val="28"/>
          <w:szCs w:val="28"/>
          <w:lang w:val="uk-UA"/>
        </w:rPr>
        <w:t>продуктів (НАССР)</w:t>
      </w:r>
      <w:r w:rsidR="002C2A04" w:rsidRPr="00703A71">
        <w:rPr>
          <w:bCs/>
          <w:sz w:val="28"/>
          <w:szCs w:val="28"/>
          <w:lang w:val="uk-UA"/>
        </w:rPr>
        <w:t>»</w:t>
      </w:r>
      <w:r w:rsidR="00EB25D9">
        <w:rPr>
          <w:bCs/>
          <w:sz w:val="28"/>
          <w:szCs w:val="28"/>
          <w:lang w:val="uk-UA"/>
        </w:rPr>
        <w:t xml:space="preserve"> </w:t>
      </w:r>
      <w:r w:rsidR="00EB25D9" w:rsidRPr="003A3C97">
        <w:rPr>
          <w:rFonts w:eastAsia="Calibri"/>
          <w:spacing w:val="-1"/>
          <w:sz w:val="28"/>
          <w:szCs w:val="28"/>
          <w:lang w:val="uk-UA"/>
        </w:rPr>
        <w:t>(із змінами).</w:t>
      </w:r>
    </w:p>
    <w:p w:rsidR="00CB3C56" w:rsidRPr="00264090" w:rsidRDefault="000839F6" w:rsidP="00CB3C56">
      <w:pPr>
        <w:pStyle w:val="a4"/>
        <w:ind w:left="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B3C56">
        <w:rPr>
          <w:sz w:val="28"/>
          <w:szCs w:val="28"/>
          <w:lang w:val="uk-UA"/>
        </w:rPr>
        <w:t>1.</w:t>
      </w:r>
      <w:r w:rsidR="005E3247">
        <w:rPr>
          <w:sz w:val="28"/>
          <w:szCs w:val="28"/>
          <w:lang w:val="uk-UA"/>
        </w:rPr>
        <w:t>12</w:t>
      </w:r>
      <w:r w:rsidRPr="00CB3C56">
        <w:rPr>
          <w:sz w:val="28"/>
          <w:szCs w:val="28"/>
          <w:lang w:val="uk-UA"/>
        </w:rPr>
        <w:t xml:space="preserve">. </w:t>
      </w:r>
      <w:r w:rsidR="00CB3C56" w:rsidRPr="00CB3C56">
        <w:rPr>
          <w:sz w:val="28"/>
          <w:szCs w:val="28"/>
          <w:shd w:val="clear" w:color="auto" w:fill="FFFFFF"/>
          <w:lang w:val="uk-UA"/>
        </w:rPr>
        <w:t xml:space="preserve">Організувати </w:t>
      </w:r>
      <w:r w:rsidR="002569AA">
        <w:rPr>
          <w:rFonts w:eastAsia="Calibri"/>
          <w:spacing w:val="-1"/>
          <w:sz w:val="28"/>
          <w:szCs w:val="28"/>
          <w:lang w:val="uk-UA"/>
        </w:rPr>
        <w:t>за потреби</w:t>
      </w:r>
      <w:r w:rsidR="002569AA">
        <w:rPr>
          <w:sz w:val="28"/>
          <w:szCs w:val="28"/>
          <w:shd w:val="clear" w:color="auto" w:fill="FFFFFF"/>
          <w:lang w:val="uk-UA"/>
        </w:rPr>
        <w:t xml:space="preserve"> дієтичне харчування дітей</w:t>
      </w:r>
      <w:r w:rsidR="00CB3C56">
        <w:rPr>
          <w:sz w:val="28"/>
          <w:szCs w:val="28"/>
          <w:shd w:val="clear" w:color="auto" w:fill="FFFFFF"/>
          <w:lang w:val="uk-UA"/>
        </w:rPr>
        <w:t xml:space="preserve"> відповідно до пунктів 10, 39 </w:t>
      </w:r>
      <w:r w:rsidR="00CB3C56" w:rsidRPr="008A4CBE">
        <w:rPr>
          <w:bCs/>
          <w:sz w:val="28"/>
          <w:szCs w:val="28"/>
          <w:lang w:val="uk-UA"/>
        </w:rPr>
        <w:t>Порядку організації</w:t>
      </w:r>
      <w:r w:rsidR="00CB3C56">
        <w:rPr>
          <w:bCs/>
          <w:sz w:val="28"/>
          <w:szCs w:val="28"/>
          <w:lang w:val="uk-UA"/>
        </w:rPr>
        <w:t xml:space="preserve"> харчування у закладах освіти,</w:t>
      </w:r>
      <w:r w:rsidR="00CB3C56" w:rsidRPr="008A4CBE">
        <w:rPr>
          <w:bCs/>
          <w:sz w:val="28"/>
          <w:szCs w:val="28"/>
          <w:lang w:val="uk-UA"/>
        </w:rPr>
        <w:t xml:space="preserve"> дитячих закладах оздоровлення та відпочинку</w:t>
      </w:r>
      <w:r w:rsidR="00EB25D9">
        <w:rPr>
          <w:rFonts w:eastAsia="Calibri"/>
          <w:spacing w:val="-1"/>
          <w:sz w:val="28"/>
          <w:szCs w:val="28"/>
          <w:lang w:val="uk-UA"/>
        </w:rPr>
        <w:t>, затвердженого</w:t>
      </w:r>
      <w:r w:rsidR="002569AA">
        <w:rPr>
          <w:rFonts w:eastAsia="Calibri"/>
          <w:spacing w:val="-1"/>
          <w:sz w:val="28"/>
          <w:szCs w:val="28"/>
          <w:lang w:val="uk-UA"/>
        </w:rPr>
        <w:t xml:space="preserve"> </w:t>
      </w:r>
      <w:r w:rsidR="003248D3">
        <w:rPr>
          <w:rFonts w:eastAsia="Calibri"/>
          <w:spacing w:val="2"/>
          <w:sz w:val="28"/>
          <w:szCs w:val="28"/>
          <w:lang w:val="uk-UA"/>
        </w:rPr>
        <w:t>п</w:t>
      </w:r>
      <w:r w:rsidR="00CB3C56" w:rsidRPr="008A4CBE">
        <w:rPr>
          <w:rFonts w:eastAsia="Calibri"/>
          <w:spacing w:val="2"/>
          <w:sz w:val="28"/>
          <w:szCs w:val="28"/>
          <w:lang w:val="uk-UA"/>
        </w:rPr>
        <w:t>останов</w:t>
      </w:r>
      <w:r w:rsidR="002569AA">
        <w:rPr>
          <w:rFonts w:eastAsia="Calibri"/>
          <w:spacing w:val="2"/>
          <w:sz w:val="28"/>
          <w:szCs w:val="28"/>
          <w:lang w:val="uk-UA"/>
        </w:rPr>
        <w:t>ою</w:t>
      </w:r>
      <w:r w:rsidR="00CB3C56" w:rsidRPr="008A4CBE">
        <w:rPr>
          <w:rFonts w:eastAsia="Calibri"/>
          <w:spacing w:val="2"/>
          <w:sz w:val="28"/>
          <w:szCs w:val="28"/>
          <w:lang w:val="uk-UA"/>
        </w:rPr>
        <w:t xml:space="preserve"> </w:t>
      </w:r>
      <w:r w:rsidR="002569AA">
        <w:rPr>
          <w:rFonts w:eastAsia="Calibri"/>
          <w:spacing w:val="4"/>
          <w:sz w:val="28"/>
          <w:szCs w:val="28"/>
          <w:lang w:val="uk-UA"/>
        </w:rPr>
        <w:t>К</w:t>
      </w:r>
      <w:r w:rsidR="00CB3C56" w:rsidRPr="008A4CBE">
        <w:rPr>
          <w:rFonts w:eastAsia="Calibri"/>
          <w:spacing w:val="4"/>
          <w:sz w:val="28"/>
          <w:szCs w:val="28"/>
          <w:lang w:val="uk-UA"/>
        </w:rPr>
        <w:t>абінету Міністрів України від 24.03.2021 № 305</w:t>
      </w:r>
      <w:r w:rsidR="002569AA">
        <w:rPr>
          <w:rFonts w:eastAsia="Calibri"/>
          <w:spacing w:val="4"/>
          <w:sz w:val="28"/>
          <w:szCs w:val="28"/>
          <w:lang w:val="uk-UA"/>
        </w:rPr>
        <w:t xml:space="preserve"> </w:t>
      </w:r>
      <w:r w:rsidR="003248D3" w:rsidRPr="003A3C97">
        <w:rPr>
          <w:rFonts w:eastAsia="Calibri"/>
          <w:spacing w:val="-1"/>
          <w:sz w:val="28"/>
          <w:szCs w:val="28"/>
          <w:lang w:val="uk-UA"/>
        </w:rPr>
        <w:t>(із змінами)</w:t>
      </w:r>
      <w:r w:rsidR="00CB3C56">
        <w:rPr>
          <w:rFonts w:eastAsia="Calibri"/>
          <w:spacing w:val="-1"/>
          <w:sz w:val="28"/>
          <w:szCs w:val="28"/>
          <w:lang w:val="uk-UA"/>
        </w:rPr>
        <w:t>.</w:t>
      </w:r>
    </w:p>
    <w:p w:rsidR="00900EA8" w:rsidRPr="00C32A5E" w:rsidRDefault="005E3247" w:rsidP="000E0150">
      <w:pPr>
        <w:pStyle w:val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900EA8" w:rsidRPr="00C32A5E">
        <w:rPr>
          <w:sz w:val="28"/>
          <w:szCs w:val="28"/>
          <w:lang w:val="uk-UA"/>
        </w:rPr>
        <w:t xml:space="preserve">. </w:t>
      </w:r>
      <w:r w:rsidR="00FD7E34" w:rsidRPr="00C32A5E">
        <w:rPr>
          <w:sz w:val="28"/>
          <w:szCs w:val="28"/>
          <w:lang w:val="uk-UA"/>
        </w:rPr>
        <w:t>З</w:t>
      </w:r>
      <w:r w:rsidR="006A027E" w:rsidRPr="00C32A5E">
        <w:rPr>
          <w:sz w:val="28"/>
          <w:szCs w:val="28"/>
          <w:lang w:val="uk-UA"/>
        </w:rPr>
        <w:t xml:space="preserve">дійснювати протягом </w:t>
      </w:r>
      <w:r w:rsidR="00FD7E34" w:rsidRPr="00C32A5E">
        <w:rPr>
          <w:sz w:val="28"/>
          <w:szCs w:val="28"/>
          <w:lang w:val="uk-UA"/>
        </w:rPr>
        <w:t>року контроль за станом організації харчування дітей у закладі</w:t>
      </w:r>
      <w:r w:rsidR="00310DAA" w:rsidRPr="00C32A5E">
        <w:rPr>
          <w:sz w:val="28"/>
          <w:szCs w:val="28"/>
          <w:lang w:val="uk-UA"/>
        </w:rPr>
        <w:t xml:space="preserve"> </w:t>
      </w:r>
      <w:r w:rsidR="00D86B89">
        <w:rPr>
          <w:sz w:val="28"/>
          <w:szCs w:val="28"/>
          <w:lang w:val="uk-UA"/>
        </w:rPr>
        <w:t xml:space="preserve">освіти </w:t>
      </w:r>
      <w:r w:rsidR="00310DAA" w:rsidRPr="00C32A5E">
        <w:rPr>
          <w:sz w:val="28"/>
          <w:szCs w:val="28"/>
          <w:lang w:val="uk-UA"/>
        </w:rPr>
        <w:t>із залученням представників батьківського комітету</w:t>
      </w:r>
      <w:r w:rsidR="00CA2EDF" w:rsidRPr="00C32A5E">
        <w:rPr>
          <w:sz w:val="28"/>
          <w:szCs w:val="28"/>
          <w:lang w:val="uk-UA"/>
        </w:rPr>
        <w:t>, щомісяця обговорювати вищезазначене</w:t>
      </w:r>
      <w:r w:rsidR="00FD7E34" w:rsidRPr="00C32A5E">
        <w:rPr>
          <w:sz w:val="28"/>
          <w:szCs w:val="28"/>
          <w:lang w:val="uk-UA"/>
        </w:rPr>
        <w:t xml:space="preserve"> питання на нараді при керівникові.</w:t>
      </w:r>
      <w:r w:rsidR="00900EA8" w:rsidRPr="00C32A5E">
        <w:rPr>
          <w:sz w:val="28"/>
          <w:szCs w:val="28"/>
          <w:lang w:val="uk-UA"/>
        </w:rPr>
        <w:t xml:space="preserve"> </w:t>
      </w:r>
    </w:p>
    <w:p w:rsidR="00900EA8" w:rsidRPr="003A3C97" w:rsidRDefault="005E3247" w:rsidP="00900EA8">
      <w:pPr>
        <w:pStyle w:val="1"/>
        <w:numPr>
          <w:ilvl w:val="4"/>
          <w:numId w:val="1"/>
        </w:numPr>
        <w:tabs>
          <w:tab w:val="clear" w:pos="360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</w:t>
      </w:r>
      <w:r w:rsidR="00900EA8" w:rsidRPr="003A3C97">
        <w:rPr>
          <w:sz w:val="28"/>
          <w:szCs w:val="28"/>
          <w:lang w:val="uk-UA"/>
        </w:rPr>
        <w:t xml:space="preserve">. Забезпечити виконання норм харчування відповідно до </w:t>
      </w:r>
      <w:r w:rsidR="002569AA">
        <w:rPr>
          <w:rFonts w:eastAsia="Calibri"/>
          <w:spacing w:val="2"/>
          <w:sz w:val="28"/>
          <w:szCs w:val="28"/>
          <w:lang w:val="uk-UA"/>
        </w:rPr>
        <w:t>п</w:t>
      </w:r>
      <w:r w:rsidR="00905073" w:rsidRPr="003A3C97">
        <w:rPr>
          <w:rFonts w:eastAsia="Calibri"/>
          <w:spacing w:val="2"/>
          <w:sz w:val="28"/>
          <w:szCs w:val="28"/>
          <w:lang w:val="uk-UA"/>
        </w:rPr>
        <w:t xml:space="preserve">останови </w:t>
      </w:r>
      <w:r w:rsidR="00905073" w:rsidRPr="003A3C97">
        <w:rPr>
          <w:rFonts w:eastAsia="Calibri"/>
          <w:spacing w:val="4"/>
          <w:sz w:val="28"/>
          <w:szCs w:val="28"/>
          <w:lang w:val="uk-UA"/>
        </w:rPr>
        <w:t>Кабінету Міністрів України від 24.03.2021 № 305 «Про</w:t>
      </w:r>
      <w:r w:rsidR="00905073" w:rsidRPr="003A3C97">
        <w:rPr>
          <w:bCs/>
          <w:sz w:val="28"/>
          <w:szCs w:val="28"/>
          <w:lang w:val="uk-UA"/>
        </w:rPr>
        <w:t xml:space="preserve"> затвердження норм та Порядку організації харчування у закладах освіти та дитячих закладах оздоровлення та відпочинку</w:t>
      </w:r>
      <w:r w:rsidR="00905073" w:rsidRPr="003A3C97">
        <w:rPr>
          <w:rFonts w:eastAsia="Calibri"/>
          <w:spacing w:val="-1"/>
          <w:sz w:val="28"/>
          <w:szCs w:val="28"/>
          <w:lang w:val="uk-UA"/>
        </w:rPr>
        <w:t>»  (із змінами).</w:t>
      </w:r>
    </w:p>
    <w:p w:rsidR="008F1498" w:rsidRPr="00850479" w:rsidRDefault="005E3247" w:rsidP="000F3B95">
      <w:pPr>
        <w:pStyle w:val="1"/>
        <w:numPr>
          <w:ilvl w:val="4"/>
          <w:numId w:val="1"/>
        </w:numPr>
        <w:tabs>
          <w:tab w:val="clear" w:pos="360"/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1.15</w:t>
      </w:r>
      <w:r w:rsidR="00FD7E34" w:rsidRPr="00850479">
        <w:rPr>
          <w:sz w:val="28"/>
          <w:szCs w:val="28"/>
          <w:lang w:val="uk-UA"/>
        </w:rPr>
        <w:t xml:space="preserve">. </w:t>
      </w:r>
      <w:r w:rsidR="00310DAA" w:rsidRPr="00850479">
        <w:rPr>
          <w:sz w:val="28"/>
          <w:szCs w:val="28"/>
          <w:lang w:val="uk-UA"/>
        </w:rPr>
        <w:t xml:space="preserve">Проводити щоденний контроль за якістю харчування, </w:t>
      </w:r>
      <w:r w:rsidR="008F1498" w:rsidRPr="00850479">
        <w:rPr>
          <w:sz w:val="28"/>
          <w:szCs w:val="28"/>
          <w:lang w:val="uk-UA"/>
        </w:rPr>
        <w:t xml:space="preserve"> дотриманням технології приготування страв, </w:t>
      </w:r>
      <w:r w:rsidR="00310DAA" w:rsidRPr="00850479">
        <w:rPr>
          <w:sz w:val="28"/>
          <w:szCs w:val="28"/>
          <w:lang w:val="uk-UA"/>
        </w:rPr>
        <w:t>доброякісністю продуктів харчування, які приймаються до закладу, термінами і умовами їх зберігання, санітарним станом харчоблоку та транспорту, яким постачаються продукти харчування</w:t>
      </w:r>
      <w:r w:rsidR="0048484B" w:rsidRPr="00850479">
        <w:rPr>
          <w:sz w:val="28"/>
          <w:szCs w:val="28"/>
          <w:lang w:val="uk-UA"/>
        </w:rPr>
        <w:t>.</w:t>
      </w:r>
    </w:p>
    <w:p w:rsidR="00900EA8" w:rsidRPr="003A3C97" w:rsidRDefault="00FD7E34" w:rsidP="000F3B95">
      <w:pPr>
        <w:pStyle w:val="1"/>
        <w:numPr>
          <w:ilvl w:val="4"/>
          <w:numId w:val="1"/>
        </w:numPr>
        <w:tabs>
          <w:tab w:val="clear" w:pos="360"/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 w:rsidRPr="003A3C97">
        <w:rPr>
          <w:sz w:val="28"/>
          <w:szCs w:val="28"/>
          <w:lang w:val="uk-UA"/>
        </w:rPr>
        <w:t>1.1</w:t>
      </w:r>
      <w:r w:rsidR="005E3247">
        <w:rPr>
          <w:sz w:val="28"/>
          <w:szCs w:val="28"/>
          <w:lang w:val="uk-UA"/>
        </w:rPr>
        <w:t>6</w:t>
      </w:r>
      <w:r w:rsidRPr="003A3C97">
        <w:rPr>
          <w:sz w:val="28"/>
          <w:szCs w:val="28"/>
          <w:lang w:val="uk-UA"/>
        </w:rPr>
        <w:t>. Приймати до закладу продукти харчування, продовольчу сировину тільки за  наявності товарно-транспортної накладної і відповідних супровідних документів, які засв</w:t>
      </w:r>
      <w:r w:rsidR="007C4D2D" w:rsidRPr="003A3C97">
        <w:rPr>
          <w:sz w:val="28"/>
          <w:szCs w:val="28"/>
          <w:lang w:val="uk-UA"/>
        </w:rPr>
        <w:t>ідчують їх походження та якість</w:t>
      </w:r>
      <w:r w:rsidRPr="003A3C97">
        <w:rPr>
          <w:sz w:val="28"/>
          <w:szCs w:val="28"/>
          <w:lang w:val="uk-UA"/>
        </w:rPr>
        <w:t xml:space="preserve">. Не приймати в заклади </w:t>
      </w:r>
      <w:r w:rsidR="007C4D2D" w:rsidRPr="003A3C97">
        <w:rPr>
          <w:sz w:val="28"/>
          <w:szCs w:val="28"/>
          <w:lang w:val="uk-UA"/>
        </w:rPr>
        <w:t xml:space="preserve">освіти </w:t>
      </w:r>
      <w:r w:rsidR="003A3C97" w:rsidRPr="003A3C97">
        <w:rPr>
          <w:sz w:val="28"/>
          <w:szCs w:val="28"/>
          <w:lang w:val="uk-UA"/>
        </w:rPr>
        <w:t>харчові продукти з вмістом</w:t>
      </w:r>
      <w:r w:rsidRPr="003A3C97">
        <w:rPr>
          <w:sz w:val="28"/>
          <w:szCs w:val="28"/>
          <w:lang w:val="uk-UA"/>
        </w:rPr>
        <w:t xml:space="preserve"> </w:t>
      </w:r>
      <w:r w:rsidR="003A3C97" w:rsidRPr="003A3C97">
        <w:rPr>
          <w:sz w:val="28"/>
          <w:szCs w:val="28"/>
          <w:lang w:val="uk-UA"/>
        </w:rPr>
        <w:t>синтетичних</w:t>
      </w:r>
      <w:r w:rsidR="007C4D2D" w:rsidRPr="003A3C97">
        <w:rPr>
          <w:sz w:val="28"/>
          <w:szCs w:val="28"/>
          <w:lang w:val="uk-UA"/>
        </w:rPr>
        <w:t xml:space="preserve"> </w:t>
      </w:r>
      <w:r w:rsidRPr="003A3C97">
        <w:rPr>
          <w:sz w:val="28"/>
          <w:szCs w:val="28"/>
          <w:lang w:val="uk-UA"/>
        </w:rPr>
        <w:t xml:space="preserve"> </w:t>
      </w:r>
      <w:r w:rsidR="003A3C97" w:rsidRPr="003A3C97">
        <w:rPr>
          <w:sz w:val="28"/>
          <w:szCs w:val="28"/>
          <w:lang w:val="uk-UA"/>
        </w:rPr>
        <w:t>барвників</w:t>
      </w:r>
      <w:r w:rsidR="007C4D2D" w:rsidRPr="003A3C97">
        <w:rPr>
          <w:sz w:val="28"/>
          <w:szCs w:val="28"/>
          <w:lang w:val="uk-UA"/>
        </w:rPr>
        <w:t xml:space="preserve">, </w:t>
      </w:r>
      <w:r w:rsidR="003A3C97" w:rsidRPr="003A3C97">
        <w:rPr>
          <w:sz w:val="28"/>
          <w:szCs w:val="28"/>
          <w:lang w:val="uk-UA"/>
        </w:rPr>
        <w:t>ароматизаторів</w:t>
      </w:r>
      <w:r w:rsidRPr="003A3C97">
        <w:rPr>
          <w:sz w:val="28"/>
          <w:szCs w:val="28"/>
          <w:lang w:val="uk-UA"/>
        </w:rPr>
        <w:t>,</w:t>
      </w:r>
      <w:r w:rsidR="007C4D2D" w:rsidRPr="003A3C97">
        <w:rPr>
          <w:sz w:val="28"/>
          <w:szCs w:val="28"/>
          <w:lang w:val="uk-UA"/>
        </w:rPr>
        <w:t xml:space="preserve"> підсолоджувачі</w:t>
      </w:r>
      <w:r w:rsidR="003A3C97" w:rsidRPr="003A3C97">
        <w:rPr>
          <w:sz w:val="28"/>
          <w:szCs w:val="28"/>
          <w:lang w:val="uk-UA"/>
        </w:rPr>
        <w:t>в</w:t>
      </w:r>
      <w:r w:rsidR="007C4D2D" w:rsidRPr="003A3C97">
        <w:rPr>
          <w:sz w:val="28"/>
          <w:szCs w:val="28"/>
          <w:lang w:val="uk-UA"/>
        </w:rPr>
        <w:t>, підсилювачі</w:t>
      </w:r>
      <w:r w:rsidR="003A3C97" w:rsidRPr="003A3C97">
        <w:rPr>
          <w:sz w:val="28"/>
          <w:szCs w:val="28"/>
          <w:lang w:val="uk-UA"/>
        </w:rPr>
        <w:t>в</w:t>
      </w:r>
      <w:r w:rsidR="007C4D2D" w:rsidRPr="003A3C97">
        <w:rPr>
          <w:sz w:val="28"/>
          <w:szCs w:val="28"/>
          <w:lang w:val="uk-UA"/>
        </w:rPr>
        <w:t xml:space="preserve"> смаку</w:t>
      </w:r>
      <w:r w:rsidR="00850479" w:rsidRPr="003A3C97">
        <w:rPr>
          <w:sz w:val="28"/>
          <w:szCs w:val="28"/>
          <w:lang w:val="uk-UA"/>
        </w:rPr>
        <w:t xml:space="preserve"> та аромату</w:t>
      </w:r>
      <w:r w:rsidR="003A3C97" w:rsidRPr="003A3C97">
        <w:rPr>
          <w:sz w:val="28"/>
          <w:szCs w:val="28"/>
          <w:lang w:val="uk-UA"/>
        </w:rPr>
        <w:t>, консервантів</w:t>
      </w:r>
      <w:r w:rsidRPr="003A3C97">
        <w:rPr>
          <w:sz w:val="28"/>
          <w:szCs w:val="28"/>
          <w:lang w:val="uk-UA"/>
        </w:rPr>
        <w:t xml:space="preserve">.   </w:t>
      </w:r>
    </w:p>
    <w:p w:rsidR="00FD7E34" w:rsidRDefault="001F60DB" w:rsidP="00FD7E34">
      <w:pPr>
        <w:ind w:firstLine="708"/>
        <w:jc w:val="both"/>
        <w:rPr>
          <w:sz w:val="28"/>
          <w:szCs w:val="28"/>
          <w:lang w:val="uk-UA"/>
        </w:rPr>
      </w:pPr>
      <w:r w:rsidRPr="003A3C97">
        <w:rPr>
          <w:sz w:val="28"/>
          <w:szCs w:val="28"/>
          <w:lang w:val="uk-UA"/>
        </w:rPr>
        <w:t>1.1</w:t>
      </w:r>
      <w:r w:rsidR="005E3247">
        <w:rPr>
          <w:sz w:val="28"/>
          <w:szCs w:val="28"/>
          <w:lang w:val="uk-UA"/>
        </w:rPr>
        <w:t>7</w:t>
      </w:r>
      <w:r w:rsidRPr="003A3C97">
        <w:rPr>
          <w:sz w:val="28"/>
          <w:szCs w:val="28"/>
          <w:lang w:val="uk-UA"/>
        </w:rPr>
        <w:t xml:space="preserve">. </w:t>
      </w:r>
      <w:r w:rsidR="001F2982" w:rsidRPr="003A3C97">
        <w:rPr>
          <w:sz w:val="28"/>
          <w:szCs w:val="28"/>
          <w:lang w:val="uk-UA"/>
        </w:rPr>
        <w:t>Д</w:t>
      </w:r>
      <w:r w:rsidR="00310DAA" w:rsidRPr="003A3C97">
        <w:rPr>
          <w:sz w:val="28"/>
          <w:szCs w:val="28"/>
          <w:lang w:val="uk-UA"/>
        </w:rPr>
        <w:t>отримуватися вимог ведення документації відповідальними особами щодо здійснення харчування дітей згідно з чинним законодавством</w:t>
      </w:r>
      <w:r w:rsidR="005051E0">
        <w:rPr>
          <w:sz w:val="28"/>
          <w:szCs w:val="28"/>
          <w:lang w:val="uk-UA"/>
        </w:rPr>
        <w:t xml:space="preserve"> України</w:t>
      </w:r>
      <w:r w:rsidR="00310DAA" w:rsidRPr="003A3C97">
        <w:rPr>
          <w:sz w:val="28"/>
          <w:szCs w:val="28"/>
          <w:lang w:val="uk-UA"/>
        </w:rPr>
        <w:t>.</w:t>
      </w:r>
    </w:p>
    <w:p w:rsidR="00C32A5E" w:rsidRPr="003A3C97" w:rsidRDefault="005E3247" w:rsidP="00FD7E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1.18</w:t>
      </w:r>
      <w:r w:rsidR="00C32A5E">
        <w:rPr>
          <w:sz w:val="28"/>
          <w:szCs w:val="28"/>
          <w:lang w:val="uk-UA"/>
        </w:rPr>
        <w:t xml:space="preserve">. </w:t>
      </w:r>
      <w:r w:rsidR="007F7249">
        <w:rPr>
          <w:sz w:val="28"/>
          <w:szCs w:val="28"/>
          <w:lang w:val="uk-UA"/>
        </w:rPr>
        <w:t>Здійснювати заміну страв та продуктів харчування тільки у разі виникнення об’єктивних причин (проблема з постачанням або якістю чи безпечністю окремого харчового продукту) та в межах примірного чотиритижневого сезонного меню.</w:t>
      </w:r>
    </w:p>
    <w:p w:rsidR="00E11A83" w:rsidRPr="003A3C97" w:rsidRDefault="005E3247" w:rsidP="00E11A83">
      <w:pPr>
        <w:numPr>
          <w:ilvl w:val="4"/>
          <w:numId w:val="1"/>
        </w:numPr>
        <w:tabs>
          <w:tab w:val="clear" w:pos="360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</w:t>
      </w:r>
      <w:r w:rsidR="00E11A83" w:rsidRPr="003A3C97">
        <w:rPr>
          <w:sz w:val="28"/>
          <w:szCs w:val="28"/>
          <w:lang w:val="uk-UA"/>
        </w:rPr>
        <w:t>. Проводити своєчасно заміну столового посуду, кухонного інвентарю, спецодягу, ремонти холодильного, технологічного, вентиляційного обладнання.</w:t>
      </w:r>
    </w:p>
    <w:p w:rsidR="00310DAA" w:rsidRPr="003A3C97" w:rsidRDefault="005E3247" w:rsidP="00310D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1.20</w:t>
      </w:r>
      <w:r w:rsidR="00310DAA" w:rsidRPr="003A3C97">
        <w:rPr>
          <w:sz w:val="28"/>
          <w:szCs w:val="28"/>
          <w:lang w:val="uk-UA"/>
        </w:rPr>
        <w:t>. Забезпечити повноту і своєчасність проходження профілактичних медичних</w:t>
      </w:r>
      <w:r w:rsidR="0027775D" w:rsidRPr="003A3C97">
        <w:rPr>
          <w:sz w:val="28"/>
          <w:szCs w:val="28"/>
          <w:lang w:val="uk-UA"/>
        </w:rPr>
        <w:t xml:space="preserve"> оглядів та гігієнічного навчання</w:t>
      </w:r>
      <w:r w:rsidR="00310DAA" w:rsidRPr="003A3C97">
        <w:rPr>
          <w:sz w:val="28"/>
          <w:szCs w:val="28"/>
          <w:lang w:val="uk-UA"/>
        </w:rPr>
        <w:t xml:space="preserve"> працівниками закладу освіти.</w:t>
      </w:r>
    </w:p>
    <w:p w:rsidR="00BD7180" w:rsidRPr="003A3C97" w:rsidRDefault="00BD7180" w:rsidP="00BD718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0B5EE5">
        <w:rPr>
          <w:color w:val="FF0000"/>
          <w:sz w:val="28"/>
          <w:szCs w:val="28"/>
          <w:lang w:val="uk-UA"/>
        </w:rPr>
        <w:t xml:space="preserve">          </w:t>
      </w:r>
      <w:r w:rsidR="005E3247">
        <w:rPr>
          <w:sz w:val="28"/>
          <w:szCs w:val="28"/>
          <w:lang w:val="uk-UA"/>
        </w:rPr>
        <w:t>1.21</w:t>
      </w:r>
      <w:r w:rsidR="00310DAA" w:rsidRPr="003A3C97">
        <w:rPr>
          <w:sz w:val="28"/>
          <w:szCs w:val="28"/>
          <w:lang w:val="uk-UA"/>
        </w:rPr>
        <w:t>.</w:t>
      </w:r>
      <w:r w:rsidRPr="003A3C97">
        <w:rPr>
          <w:sz w:val="28"/>
          <w:szCs w:val="28"/>
          <w:lang w:val="uk-UA"/>
        </w:rPr>
        <w:t xml:space="preserve"> Систематично аналізувати ціни в регіоні, які діють на момент поставки продукції, при укладанні договорів та порівнювати їх із середньостатистичними по місту Суми. </w:t>
      </w:r>
    </w:p>
    <w:p w:rsidR="00BD7180" w:rsidRPr="003A3C97" w:rsidRDefault="005E3247" w:rsidP="00BD71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1.22</w:t>
      </w:r>
      <w:r w:rsidR="00BD7180" w:rsidRPr="003A3C97">
        <w:rPr>
          <w:sz w:val="28"/>
          <w:szCs w:val="28"/>
          <w:lang w:val="uk-UA"/>
        </w:rPr>
        <w:t xml:space="preserve">. </w:t>
      </w:r>
      <w:r w:rsidR="003E0AA4" w:rsidRPr="003A3C97">
        <w:rPr>
          <w:sz w:val="28"/>
          <w:szCs w:val="28"/>
          <w:lang w:val="uk-UA"/>
        </w:rPr>
        <w:t>П</w:t>
      </w:r>
      <w:r w:rsidR="00850479" w:rsidRPr="003A3C97">
        <w:rPr>
          <w:sz w:val="28"/>
          <w:szCs w:val="28"/>
          <w:lang w:val="uk-UA"/>
        </w:rPr>
        <w:t>ід час вибору постачальників сезонних овочів, фруктів, ягід, злакових, бобових продуктів</w:t>
      </w:r>
      <w:r w:rsidR="00BD7180" w:rsidRPr="003A3C97">
        <w:rPr>
          <w:sz w:val="28"/>
          <w:szCs w:val="28"/>
          <w:lang w:val="uk-UA"/>
        </w:rPr>
        <w:t xml:space="preserve"> </w:t>
      </w:r>
      <w:r w:rsidR="003E0AA4" w:rsidRPr="003A3C97">
        <w:rPr>
          <w:sz w:val="28"/>
          <w:szCs w:val="28"/>
          <w:lang w:val="uk-UA"/>
        </w:rPr>
        <w:t xml:space="preserve">надавати перевагу </w:t>
      </w:r>
      <w:r w:rsidR="00E352AF" w:rsidRPr="003A3C97">
        <w:rPr>
          <w:sz w:val="28"/>
          <w:szCs w:val="28"/>
          <w:lang w:val="uk-UA"/>
        </w:rPr>
        <w:t>локальним агропромисловим підприємствам за умови постачання</w:t>
      </w:r>
      <w:r w:rsidR="00850479" w:rsidRPr="003A3C97">
        <w:rPr>
          <w:sz w:val="28"/>
          <w:szCs w:val="28"/>
          <w:lang w:val="uk-UA"/>
        </w:rPr>
        <w:t xml:space="preserve"> якісної та безпечної продукції</w:t>
      </w:r>
      <w:r w:rsidR="00BD7180" w:rsidRPr="003A3C97">
        <w:rPr>
          <w:sz w:val="28"/>
          <w:szCs w:val="28"/>
          <w:lang w:val="uk-UA"/>
        </w:rPr>
        <w:t>.</w:t>
      </w:r>
    </w:p>
    <w:p w:rsidR="00C32A5E" w:rsidRPr="003A3C97" w:rsidRDefault="00BD7180" w:rsidP="007F7249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3A3C97">
        <w:rPr>
          <w:sz w:val="28"/>
          <w:szCs w:val="28"/>
          <w:lang w:val="uk-UA"/>
        </w:rPr>
        <w:t>1.</w:t>
      </w:r>
      <w:r w:rsidR="005E3247">
        <w:rPr>
          <w:sz w:val="28"/>
          <w:szCs w:val="28"/>
          <w:lang w:val="uk-UA"/>
        </w:rPr>
        <w:t>23</w:t>
      </w:r>
      <w:r w:rsidR="00005D42" w:rsidRPr="003A3C97">
        <w:rPr>
          <w:sz w:val="28"/>
          <w:szCs w:val="28"/>
          <w:lang w:val="uk-UA"/>
        </w:rPr>
        <w:t xml:space="preserve">. </w:t>
      </w:r>
      <w:r w:rsidRPr="003A3C97">
        <w:rPr>
          <w:sz w:val="28"/>
          <w:szCs w:val="28"/>
          <w:lang w:val="uk-UA"/>
        </w:rPr>
        <w:t>Проводити постійно аналіз ефек</w:t>
      </w:r>
      <w:r w:rsidR="003E0AA4" w:rsidRPr="003A3C97">
        <w:rPr>
          <w:sz w:val="28"/>
          <w:szCs w:val="28"/>
          <w:lang w:val="uk-UA"/>
        </w:rPr>
        <w:t xml:space="preserve">тивності використання </w:t>
      </w:r>
      <w:r w:rsidRPr="003A3C97">
        <w:rPr>
          <w:sz w:val="28"/>
          <w:szCs w:val="28"/>
          <w:lang w:val="uk-UA"/>
        </w:rPr>
        <w:t>кошт</w:t>
      </w:r>
      <w:r w:rsidR="003E0AA4" w:rsidRPr="003A3C97">
        <w:rPr>
          <w:sz w:val="28"/>
          <w:szCs w:val="28"/>
          <w:lang w:val="uk-UA"/>
        </w:rPr>
        <w:t xml:space="preserve">ів, передбачених на </w:t>
      </w:r>
      <w:r w:rsidRPr="003A3C97">
        <w:rPr>
          <w:sz w:val="28"/>
          <w:szCs w:val="28"/>
          <w:lang w:val="uk-UA"/>
        </w:rPr>
        <w:t>харчування</w:t>
      </w:r>
      <w:r w:rsidR="00C40935" w:rsidRPr="003A3C97">
        <w:rPr>
          <w:sz w:val="28"/>
          <w:szCs w:val="28"/>
          <w:lang w:val="uk-UA"/>
        </w:rPr>
        <w:t xml:space="preserve"> </w:t>
      </w:r>
      <w:r w:rsidR="00AD60D2" w:rsidRPr="003A3C97">
        <w:rPr>
          <w:sz w:val="28"/>
          <w:szCs w:val="28"/>
          <w:lang w:val="uk-UA"/>
        </w:rPr>
        <w:t>дітей</w:t>
      </w:r>
      <w:r w:rsidRPr="003A3C97">
        <w:rPr>
          <w:sz w:val="28"/>
          <w:szCs w:val="28"/>
          <w:lang w:val="uk-UA"/>
        </w:rPr>
        <w:t>.</w:t>
      </w:r>
    </w:p>
    <w:p w:rsidR="00FC5D80" w:rsidRPr="00FC5D80" w:rsidRDefault="007F7249" w:rsidP="00FC5D80">
      <w:pPr>
        <w:tabs>
          <w:tab w:val="left" w:pos="1276"/>
        </w:tabs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lastRenderedPageBreak/>
        <w:t xml:space="preserve">          </w:t>
      </w:r>
      <w:r w:rsidR="005E3247">
        <w:rPr>
          <w:sz w:val="28"/>
          <w:szCs w:val="28"/>
          <w:lang w:val="uk-UA"/>
        </w:rPr>
        <w:t>1.24</w:t>
      </w:r>
      <w:r w:rsidR="00E11A83" w:rsidRPr="00FC5D80">
        <w:rPr>
          <w:sz w:val="28"/>
          <w:szCs w:val="28"/>
          <w:lang w:val="uk-UA"/>
        </w:rPr>
        <w:t>. Про</w:t>
      </w:r>
      <w:r w:rsidR="00361B8A" w:rsidRPr="00FC5D80">
        <w:rPr>
          <w:sz w:val="28"/>
          <w:szCs w:val="28"/>
          <w:lang w:val="uk-UA"/>
        </w:rPr>
        <w:t>водити</w:t>
      </w:r>
      <w:r w:rsidR="00E11A83" w:rsidRPr="00FC5D80">
        <w:rPr>
          <w:sz w:val="28"/>
          <w:szCs w:val="28"/>
          <w:lang w:val="uk-UA"/>
        </w:rPr>
        <w:t xml:space="preserve"> р</w:t>
      </w:r>
      <w:r w:rsidR="00361B8A" w:rsidRPr="00FC5D80">
        <w:rPr>
          <w:sz w:val="28"/>
          <w:szCs w:val="28"/>
          <w:lang w:val="uk-UA"/>
        </w:rPr>
        <w:t>оз’яснювальну роботу серед вихованців</w:t>
      </w:r>
      <w:r w:rsidR="00E11A83" w:rsidRPr="00FC5D80">
        <w:rPr>
          <w:sz w:val="28"/>
          <w:szCs w:val="28"/>
          <w:lang w:val="uk-UA"/>
        </w:rPr>
        <w:t xml:space="preserve"> та батьків щодо раціонального режиму харчування дітей та збалансованості ра</w:t>
      </w:r>
      <w:r w:rsidR="000015B0" w:rsidRPr="00FC5D80">
        <w:rPr>
          <w:sz w:val="28"/>
          <w:szCs w:val="28"/>
          <w:lang w:val="uk-UA"/>
        </w:rPr>
        <w:t>ціону як вдома, так і в закладі</w:t>
      </w:r>
      <w:r w:rsidR="00E11A83" w:rsidRPr="00FC5D80">
        <w:rPr>
          <w:sz w:val="28"/>
          <w:szCs w:val="28"/>
          <w:lang w:val="uk-UA"/>
        </w:rPr>
        <w:t xml:space="preserve"> освіти, профілактики кишково-шлункових інфекцій, додержан</w:t>
      </w:r>
      <w:r w:rsidR="00FC5D80">
        <w:rPr>
          <w:sz w:val="28"/>
          <w:szCs w:val="28"/>
          <w:lang w:val="uk-UA"/>
        </w:rPr>
        <w:t>ня правил особистої гігієни.</w:t>
      </w:r>
    </w:p>
    <w:p w:rsidR="002C2A04" w:rsidRPr="003A3C97" w:rsidRDefault="00882F35" w:rsidP="00882F35">
      <w:pPr>
        <w:ind w:firstLine="450"/>
        <w:jc w:val="both"/>
        <w:textAlignment w:val="baseline"/>
        <w:rPr>
          <w:sz w:val="28"/>
          <w:szCs w:val="28"/>
          <w:bdr w:val="none" w:sz="0" w:space="0" w:color="auto" w:frame="1"/>
          <w:lang w:val="uk-UA" w:eastAsia="uk-UA"/>
        </w:rPr>
      </w:pPr>
      <w:r w:rsidRPr="003A3C97">
        <w:rPr>
          <w:sz w:val="28"/>
          <w:szCs w:val="28"/>
          <w:lang w:val="uk-UA"/>
        </w:rPr>
        <w:t xml:space="preserve"> </w:t>
      </w:r>
      <w:r w:rsidR="00A177E7" w:rsidRPr="003A3C97">
        <w:rPr>
          <w:sz w:val="28"/>
          <w:szCs w:val="28"/>
          <w:lang w:val="uk-UA"/>
        </w:rPr>
        <w:t xml:space="preserve"> </w:t>
      </w:r>
      <w:r w:rsidR="001F2982" w:rsidRPr="003A3C97">
        <w:rPr>
          <w:sz w:val="28"/>
          <w:szCs w:val="28"/>
          <w:lang w:val="uk-UA"/>
        </w:rPr>
        <w:t xml:space="preserve"> </w:t>
      </w:r>
      <w:r w:rsidR="00AD60D2" w:rsidRPr="003A3C97">
        <w:rPr>
          <w:sz w:val="28"/>
          <w:szCs w:val="28"/>
          <w:lang w:val="uk-UA"/>
        </w:rPr>
        <w:t>1</w:t>
      </w:r>
      <w:r w:rsidR="005E3247">
        <w:rPr>
          <w:sz w:val="28"/>
          <w:szCs w:val="28"/>
          <w:lang w:val="uk-UA"/>
        </w:rPr>
        <w:t>.25</w:t>
      </w:r>
      <w:r w:rsidR="00FD7E34" w:rsidRPr="003A3C97">
        <w:rPr>
          <w:sz w:val="28"/>
          <w:szCs w:val="28"/>
          <w:lang w:val="uk-UA"/>
        </w:rPr>
        <w:t xml:space="preserve">. </w:t>
      </w:r>
      <w:r w:rsidR="00253468" w:rsidRPr="003A3C97">
        <w:rPr>
          <w:sz w:val="28"/>
          <w:szCs w:val="28"/>
          <w:lang w:val="uk-UA"/>
        </w:rPr>
        <w:t>Н</w:t>
      </w:r>
      <w:r w:rsidR="003C2962" w:rsidRPr="003A3C97">
        <w:rPr>
          <w:sz w:val="28"/>
          <w:szCs w:val="28"/>
          <w:lang w:val="uk-UA"/>
        </w:rPr>
        <w:t>а виконання статті</w:t>
      </w:r>
      <w:r w:rsidR="00E52DF1" w:rsidRPr="003A3C97">
        <w:rPr>
          <w:sz w:val="28"/>
          <w:szCs w:val="28"/>
          <w:lang w:val="uk-UA"/>
        </w:rPr>
        <w:t xml:space="preserve"> 30 Закону України «Про освіту» </w:t>
      </w:r>
      <w:r w:rsidR="00253468" w:rsidRPr="003A3C97">
        <w:rPr>
          <w:sz w:val="28"/>
          <w:szCs w:val="28"/>
          <w:lang w:val="uk-UA"/>
        </w:rPr>
        <w:t>забезпечи</w:t>
      </w:r>
      <w:r w:rsidR="00585E6B">
        <w:rPr>
          <w:sz w:val="28"/>
          <w:szCs w:val="28"/>
          <w:lang w:val="uk-UA"/>
        </w:rPr>
        <w:t xml:space="preserve">ти на вебсайті закладу освіти </w:t>
      </w:r>
      <w:r w:rsidR="00A50D27" w:rsidRPr="003A3C97">
        <w:rPr>
          <w:sz w:val="28"/>
          <w:szCs w:val="28"/>
          <w:lang w:val="uk-UA"/>
        </w:rPr>
        <w:t xml:space="preserve">відкритий доступ до інформації </w:t>
      </w:r>
      <w:r w:rsidR="00A177E7" w:rsidRPr="003A3C97">
        <w:rPr>
          <w:sz w:val="28"/>
          <w:szCs w:val="28"/>
          <w:lang w:val="uk-UA"/>
        </w:rPr>
        <w:t xml:space="preserve">про </w:t>
      </w:r>
      <w:r w:rsidR="00470947" w:rsidRPr="003A3C97">
        <w:rPr>
          <w:sz w:val="28"/>
          <w:szCs w:val="28"/>
          <w:bdr w:val="none" w:sz="0" w:space="0" w:color="auto" w:frame="1"/>
          <w:lang w:val="uk-UA" w:eastAsia="uk-UA"/>
        </w:rPr>
        <w:t xml:space="preserve">кошторис і фінансовий звіт про надходження та використання всіх отриманих коштів, </w:t>
      </w:r>
      <w:r w:rsidR="00323888" w:rsidRPr="003A3C97">
        <w:rPr>
          <w:sz w:val="28"/>
          <w:szCs w:val="28"/>
          <w:bdr w:val="none" w:sz="0" w:space="0" w:color="auto" w:frame="1"/>
          <w:lang w:val="uk-UA" w:eastAsia="uk-UA"/>
        </w:rPr>
        <w:t xml:space="preserve">про </w:t>
      </w:r>
      <w:r w:rsidR="00A177E7" w:rsidRPr="003A3C97">
        <w:rPr>
          <w:sz w:val="28"/>
          <w:szCs w:val="28"/>
          <w:bdr w:val="none" w:sz="0" w:space="0" w:color="auto" w:frame="1"/>
          <w:lang w:val="uk-UA" w:eastAsia="uk-UA"/>
        </w:rPr>
        <w:t>постачальників продуктів</w:t>
      </w:r>
      <w:r w:rsidR="00323888" w:rsidRPr="003A3C97">
        <w:rPr>
          <w:sz w:val="28"/>
          <w:szCs w:val="28"/>
          <w:bdr w:val="none" w:sz="0" w:space="0" w:color="auto" w:frame="1"/>
          <w:lang w:val="uk-UA" w:eastAsia="uk-UA"/>
        </w:rPr>
        <w:t xml:space="preserve"> харчування</w:t>
      </w:r>
      <w:r w:rsidR="00A177E7" w:rsidRPr="003A3C97">
        <w:rPr>
          <w:sz w:val="28"/>
          <w:szCs w:val="28"/>
          <w:bdr w:val="none" w:sz="0" w:space="0" w:color="auto" w:frame="1"/>
          <w:lang w:val="uk-UA" w:eastAsia="uk-UA"/>
        </w:rPr>
        <w:t>, ціни на них</w:t>
      </w:r>
      <w:r w:rsidR="00323888" w:rsidRPr="003A3C97">
        <w:rPr>
          <w:sz w:val="28"/>
          <w:szCs w:val="28"/>
          <w:bdr w:val="none" w:sz="0" w:space="0" w:color="auto" w:frame="1"/>
          <w:lang w:val="uk-UA" w:eastAsia="uk-UA"/>
        </w:rPr>
        <w:t>.</w:t>
      </w:r>
      <w:r w:rsidR="00A177E7" w:rsidRPr="003A3C97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FD7E34" w:rsidRPr="003A3C97" w:rsidRDefault="005E3247" w:rsidP="00FD7E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1.26</w:t>
      </w:r>
      <w:r w:rsidR="00323888" w:rsidRPr="003A3C97">
        <w:rPr>
          <w:sz w:val="28"/>
          <w:szCs w:val="28"/>
          <w:lang w:val="uk-UA"/>
        </w:rPr>
        <w:t xml:space="preserve">. </w:t>
      </w:r>
      <w:r w:rsidR="00FD7E34" w:rsidRPr="003A3C97">
        <w:rPr>
          <w:sz w:val="28"/>
          <w:szCs w:val="28"/>
          <w:lang w:val="uk-UA"/>
        </w:rPr>
        <w:t>Негайно інформу</w:t>
      </w:r>
      <w:r w:rsidR="00AD60D2" w:rsidRPr="003A3C97">
        <w:rPr>
          <w:sz w:val="28"/>
          <w:szCs w:val="28"/>
          <w:lang w:val="uk-UA"/>
        </w:rPr>
        <w:t>вати управління освіти і науки</w:t>
      </w:r>
      <w:r w:rsidR="003E0AA4" w:rsidRPr="003A3C97">
        <w:rPr>
          <w:sz w:val="28"/>
          <w:szCs w:val="28"/>
          <w:lang w:val="uk-UA"/>
        </w:rPr>
        <w:t xml:space="preserve"> Сумської міської ради</w:t>
      </w:r>
      <w:r w:rsidR="00AD60D2" w:rsidRPr="003A3C97">
        <w:rPr>
          <w:sz w:val="28"/>
          <w:szCs w:val="28"/>
          <w:lang w:val="uk-UA"/>
        </w:rPr>
        <w:t xml:space="preserve"> </w:t>
      </w:r>
      <w:r w:rsidR="00263476" w:rsidRPr="003A3C97">
        <w:rPr>
          <w:sz w:val="28"/>
          <w:szCs w:val="28"/>
          <w:lang w:val="uk-UA"/>
        </w:rPr>
        <w:t>про всі нестандарт</w:t>
      </w:r>
      <w:r w:rsidR="003C0A18" w:rsidRPr="003A3C97">
        <w:rPr>
          <w:sz w:val="28"/>
          <w:szCs w:val="28"/>
          <w:lang w:val="uk-UA"/>
        </w:rPr>
        <w:t xml:space="preserve">ні випадки, які </w:t>
      </w:r>
      <w:r w:rsidR="007D672E" w:rsidRPr="003A3C97">
        <w:rPr>
          <w:sz w:val="28"/>
          <w:szCs w:val="28"/>
          <w:lang w:val="uk-UA"/>
        </w:rPr>
        <w:t>пов’язані</w:t>
      </w:r>
      <w:r w:rsidR="003C0A18" w:rsidRPr="003A3C97">
        <w:rPr>
          <w:sz w:val="28"/>
          <w:szCs w:val="28"/>
          <w:lang w:val="uk-UA"/>
        </w:rPr>
        <w:t xml:space="preserve"> з</w:t>
      </w:r>
      <w:r w:rsidR="00FD7E34" w:rsidRPr="003A3C97">
        <w:rPr>
          <w:sz w:val="28"/>
          <w:szCs w:val="28"/>
          <w:lang w:val="uk-UA"/>
        </w:rPr>
        <w:t xml:space="preserve"> о</w:t>
      </w:r>
      <w:r w:rsidR="003C0A18" w:rsidRPr="003A3C97">
        <w:rPr>
          <w:sz w:val="28"/>
          <w:szCs w:val="28"/>
          <w:lang w:val="uk-UA"/>
        </w:rPr>
        <w:t>рганізацією харчування дітей</w:t>
      </w:r>
      <w:r w:rsidR="00FD7E34" w:rsidRPr="003A3C97">
        <w:rPr>
          <w:sz w:val="28"/>
          <w:szCs w:val="28"/>
          <w:lang w:val="uk-UA"/>
        </w:rPr>
        <w:t>.</w:t>
      </w:r>
    </w:p>
    <w:p w:rsidR="007C4D2D" w:rsidRPr="00D65419" w:rsidRDefault="007C4D2D" w:rsidP="00D65419">
      <w:pPr>
        <w:ind w:right="-1" w:firstLine="708"/>
        <w:jc w:val="both"/>
        <w:rPr>
          <w:sz w:val="28"/>
          <w:szCs w:val="28"/>
          <w:lang w:val="uk-UA"/>
        </w:rPr>
      </w:pPr>
      <w:r w:rsidRPr="00D65419">
        <w:rPr>
          <w:sz w:val="28"/>
          <w:szCs w:val="28"/>
          <w:lang w:val="uk-UA"/>
        </w:rPr>
        <w:t xml:space="preserve">2. Наказ управління освіти і науки Сумської міської ради від </w:t>
      </w:r>
      <w:r w:rsidR="005051E0">
        <w:rPr>
          <w:sz w:val="28"/>
          <w:szCs w:val="28"/>
          <w:lang w:val="uk-UA"/>
        </w:rPr>
        <w:t>27.12.2024</w:t>
      </w:r>
      <w:r w:rsidR="00F11084">
        <w:rPr>
          <w:sz w:val="28"/>
          <w:szCs w:val="28"/>
          <w:lang w:val="uk-UA"/>
        </w:rPr>
        <w:t xml:space="preserve"> року</w:t>
      </w:r>
      <w:r w:rsidR="0095377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5377A">
        <w:rPr>
          <w:sz w:val="28"/>
          <w:szCs w:val="28"/>
          <w:lang w:val="uk-UA"/>
        </w:rPr>
        <w:t xml:space="preserve">№ </w:t>
      </w:r>
      <w:r w:rsidR="005051E0">
        <w:rPr>
          <w:sz w:val="28"/>
          <w:szCs w:val="28"/>
          <w:lang w:val="uk-UA"/>
        </w:rPr>
        <w:t>354</w:t>
      </w:r>
      <w:r w:rsidR="00D65419" w:rsidRPr="00D65419">
        <w:rPr>
          <w:sz w:val="28"/>
          <w:szCs w:val="28"/>
          <w:lang w:val="uk-UA"/>
        </w:rPr>
        <w:t xml:space="preserve"> «Про організацію харчування дітей у закладах дошкільної освіти та </w:t>
      </w:r>
      <w:r w:rsidR="00D65419" w:rsidRPr="00D65419">
        <w:rPr>
          <w:rFonts w:eastAsia="Calibri"/>
          <w:sz w:val="28"/>
          <w:szCs w:val="28"/>
          <w:lang w:val="uk-UA"/>
        </w:rPr>
        <w:t>дошкільних підрозділах СПШ №№ 11, 14, 28, 32, ССПШ № 31, НВК № 16, СБНРЦ № 1</w:t>
      </w:r>
      <w:r w:rsidR="005051E0">
        <w:rPr>
          <w:sz w:val="28"/>
          <w:szCs w:val="28"/>
          <w:lang w:val="uk-UA"/>
        </w:rPr>
        <w:t xml:space="preserve"> у 2024</w:t>
      </w:r>
      <w:r w:rsidR="0095377A">
        <w:rPr>
          <w:sz w:val="28"/>
          <w:szCs w:val="28"/>
          <w:lang w:val="uk-UA"/>
        </w:rPr>
        <w:t xml:space="preserve"> </w:t>
      </w:r>
      <w:r w:rsidR="00D65419" w:rsidRPr="00D65419">
        <w:rPr>
          <w:sz w:val="28"/>
          <w:szCs w:val="28"/>
          <w:lang w:val="uk-UA"/>
        </w:rPr>
        <w:t>році</w:t>
      </w:r>
      <w:r w:rsidR="00905073" w:rsidRPr="00D65419">
        <w:rPr>
          <w:sz w:val="28"/>
          <w:szCs w:val="28"/>
          <w:lang w:val="uk-UA"/>
        </w:rPr>
        <w:t>»</w:t>
      </w:r>
      <w:r w:rsidR="00F85F8E" w:rsidRPr="00D65419">
        <w:rPr>
          <w:sz w:val="28"/>
          <w:szCs w:val="28"/>
          <w:lang w:val="uk-UA"/>
        </w:rPr>
        <w:t xml:space="preserve"> </w:t>
      </w:r>
      <w:r w:rsidRPr="00D65419">
        <w:rPr>
          <w:sz w:val="28"/>
          <w:szCs w:val="28"/>
          <w:lang w:val="uk-UA"/>
        </w:rPr>
        <w:t>вважати таким, що втратив чинність</w:t>
      </w:r>
      <w:r w:rsidR="005051E0">
        <w:rPr>
          <w:sz w:val="28"/>
          <w:szCs w:val="28"/>
          <w:lang w:val="uk-UA"/>
        </w:rPr>
        <w:t xml:space="preserve"> з 01.02.2025</w:t>
      </w:r>
      <w:r w:rsidR="003E0AA4" w:rsidRPr="00D65419">
        <w:rPr>
          <w:sz w:val="28"/>
          <w:szCs w:val="28"/>
          <w:lang w:val="uk-UA"/>
        </w:rPr>
        <w:t xml:space="preserve"> року</w:t>
      </w:r>
      <w:r w:rsidRPr="00D65419">
        <w:rPr>
          <w:sz w:val="28"/>
          <w:szCs w:val="28"/>
          <w:lang w:val="uk-UA"/>
        </w:rPr>
        <w:t>.</w:t>
      </w:r>
    </w:p>
    <w:p w:rsidR="00FF5400" w:rsidRPr="003A3C97" w:rsidRDefault="00FF5400" w:rsidP="00FF5400">
      <w:pPr>
        <w:ind w:firstLine="720"/>
        <w:jc w:val="both"/>
        <w:rPr>
          <w:sz w:val="28"/>
          <w:szCs w:val="28"/>
          <w:lang w:val="uk-UA"/>
        </w:rPr>
      </w:pPr>
      <w:r w:rsidRPr="003A3C97">
        <w:rPr>
          <w:sz w:val="28"/>
          <w:szCs w:val="28"/>
          <w:lang w:val="uk-UA"/>
        </w:rPr>
        <w:t>3. Контроль за виконанням наказу покласти на головного спеціаліста управління освіти і науки Сумської міської ради Корж В.Г. та головного бухгалтера централ</w:t>
      </w:r>
      <w:r w:rsidR="003E0AA4" w:rsidRPr="003A3C97">
        <w:rPr>
          <w:sz w:val="28"/>
          <w:szCs w:val="28"/>
          <w:lang w:val="uk-UA"/>
        </w:rPr>
        <w:t xml:space="preserve">ізованої бухгалтерії </w:t>
      </w:r>
      <w:r w:rsidR="003A3C97" w:rsidRPr="003A3C97">
        <w:rPr>
          <w:sz w:val="28"/>
          <w:szCs w:val="28"/>
          <w:lang w:val="uk-UA"/>
        </w:rPr>
        <w:t xml:space="preserve">управління освіти і науки Сумської міської ради </w:t>
      </w:r>
      <w:r w:rsidRPr="003A3C97">
        <w:rPr>
          <w:sz w:val="28"/>
          <w:szCs w:val="28"/>
          <w:lang w:val="uk-UA"/>
        </w:rPr>
        <w:t>Комарову Н. В.</w:t>
      </w:r>
    </w:p>
    <w:p w:rsidR="00FF5400" w:rsidRPr="000B5EE5" w:rsidRDefault="00FF5400" w:rsidP="00FF5400">
      <w:pPr>
        <w:jc w:val="both"/>
        <w:rPr>
          <w:color w:val="FF0000"/>
          <w:sz w:val="28"/>
          <w:szCs w:val="28"/>
          <w:lang w:val="uk-UA"/>
        </w:rPr>
      </w:pPr>
    </w:p>
    <w:p w:rsidR="00E50BF7" w:rsidRDefault="00E50BF7" w:rsidP="00E67668">
      <w:pPr>
        <w:jc w:val="both"/>
        <w:rPr>
          <w:sz w:val="28"/>
          <w:szCs w:val="28"/>
          <w:lang w:val="uk-UA"/>
        </w:rPr>
      </w:pPr>
    </w:p>
    <w:p w:rsidR="00E67668" w:rsidRPr="00D65419" w:rsidRDefault="00D30749" w:rsidP="00E67668">
      <w:pPr>
        <w:jc w:val="both"/>
        <w:rPr>
          <w:sz w:val="28"/>
          <w:szCs w:val="28"/>
          <w:lang w:val="uk-UA"/>
        </w:rPr>
      </w:pPr>
      <w:r w:rsidRPr="00D65419">
        <w:rPr>
          <w:sz w:val="28"/>
          <w:szCs w:val="28"/>
          <w:lang w:val="uk-UA"/>
        </w:rPr>
        <w:t>Н</w:t>
      </w:r>
      <w:r w:rsidR="00E67668" w:rsidRPr="00D65419">
        <w:rPr>
          <w:sz w:val="28"/>
          <w:szCs w:val="28"/>
          <w:lang w:val="uk-UA"/>
        </w:rPr>
        <w:t>ач</w:t>
      </w:r>
      <w:r w:rsidR="0095377A">
        <w:rPr>
          <w:sz w:val="28"/>
          <w:szCs w:val="28"/>
          <w:lang w:val="uk-UA"/>
        </w:rPr>
        <w:t xml:space="preserve">альник                                            </w:t>
      </w:r>
      <w:r w:rsidR="00E67668" w:rsidRPr="00D65419">
        <w:rPr>
          <w:sz w:val="28"/>
          <w:szCs w:val="28"/>
          <w:lang w:val="uk-UA"/>
        </w:rPr>
        <w:t xml:space="preserve">       </w:t>
      </w:r>
      <w:r w:rsidR="006F748F" w:rsidRPr="00D65419">
        <w:rPr>
          <w:sz w:val="28"/>
          <w:szCs w:val="28"/>
          <w:lang w:val="uk-UA"/>
        </w:rPr>
        <w:t xml:space="preserve">               </w:t>
      </w:r>
      <w:r w:rsidR="0095377A">
        <w:rPr>
          <w:sz w:val="28"/>
          <w:szCs w:val="28"/>
          <w:lang w:val="uk-UA"/>
        </w:rPr>
        <w:t xml:space="preserve">                Неля ВЕРБИЦЬКА</w:t>
      </w:r>
    </w:p>
    <w:p w:rsidR="00E67668" w:rsidRPr="00D65419" w:rsidRDefault="00E67668" w:rsidP="00E67668">
      <w:pPr>
        <w:jc w:val="both"/>
        <w:rPr>
          <w:sz w:val="28"/>
          <w:szCs w:val="28"/>
          <w:lang w:val="uk-UA"/>
        </w:rPr>
      </w:pPr>
    </w:p>
    <w:p w:rsidR="00F85F8E" w:rsidRPr="000B5EE5" w:rsidRDefault="00F85F8E" w:rsidP="00E67668">
      <w:pPr>
        <w:jc w:val="both"/>
        <w:rPr>
          <w:color w:val="FF0000"/>
          <w:lang w:val="uk-UA"/>
        </w:rPr>
      </w:pPr>
    </w:p>
    <w:p w:rsidR="00F85F8E" w:rsidRPr="000B5EE5" w:rsidRDefault="00F85F8E" w:rsidP="00E67668">
      <w:pPr>
        <w:jc w:val="both"/>
        <w:rPr>
          <w:color w:val="FF0000"/>
          <w:lang w:val="uk-UA"/>
        </w:rPr>
      </w:pPr>
    </w:p>
    <w:p w:rsidR="00F85F8E" w:rsidRPr="000B5EE5" w:rsidRDefault="00F85F8E" w:rsidP="00E67668">
      <w:pPr>
        <w:jc w:val="both"/>
        <w:rPr>
          <w:color w:val="FF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Pr="00F85F8E" w:rsidRDefault="00F85F8E" w:rsidP="00E67668">
      <w:pPr>
        <w:jc w:val="both"/>
        <w:rPr>
          <w:color w:val="FF0000"/>
          <w:lang w:val="uk-UA"/>
        </w:rPr>
      </w:pPr>
    </w:p>
    <w:p w:rsidR="00F85F8E" w:rsidRPr="00F85F8E" w:rsidRDefault="00F85F8E" w:rsidP="00E67668">
      <w:pPr>
        <w:jc w:val="both"/>
        <w:rPr>
          <w:color w:val="FF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882F35" w:rsidRDefault="00882F35" w:rsidP="00E67668">
      <w:pPr>
        <w:jc w:val="both"/>
        <w:rPr>
          <w:color w:val="000000"/>
          <w:lang w:val="uk-UA"/>
        </w:rPr>
      </w:pPr>
    </w:p>
    <w:p w:rsidR="00882F35" w:rsidRDefault="00882F35" w:rsidP="00E67668">
      <w:pPr>
        <w:jc w:val="both"/>
        <w:rPr>
          <w:color w:val="000000"/>
          <w:lang w:val="uk-UA"/>
        </w:rPr>
      </w:pPr>
    </w:p>
    <w:p w:rsidR="00882F35" w:rsidRDefault="00882F35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Default="00F85F8E" w:rsidP="00E67668">
      <w:pPr>
        <w:jc w:val="both"/>
        <w:rPr>
          <w:color w:val="000000"/>
          <w:lang w:val="uk-UA"/>
        </w:rPr>
      </w:pPr>
    </w:p>
    <w:p w:rsidR="00F85F8E" w:rsidRPr="00E67668" w:rsidRDefault="00F85F8E" w:rsidP="00E67668">
      <w:pPr>
        <w:jc w:val="both"/>
        <w:rPr>
          <w:color w:val="000000"/>
          <w:lang w:val="uk-UA"/>
        </w:rPr>
      </w:pPr>
    </w:p>
    <w:p w:rsidR="00E67668" w:rsidRDefault="00E67668" w:rsidP="00E67668">
      <w:pPr>
        <w:jc w:val="both"/>
        <w:rPr>
          <w:color w:val="000000"/>
          <w:lang w:val="uk-UA"/>
        </w:rPr>
      </w:pPr>
    </w:p>
    <w:sectPr w:rsidR="00E67668" w:rsidSect="0069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77" w:rsidRDefault="00855677" w:rsidP="00D97A30">
      <w:r>
        <w:separator/>
      </w:r>
    </w:p>
  </w:endnote>
  <w:endnote w:type="continuationSeparator" w:id="0">
    <w:p w:rsidR="00855677" w:rsidRDefault="00855677" w:rsidP="00D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77" w:rsidRDefault="00855677" w:rsidP="00D97A30">
      <w:r>
        <w:separator/>
      </w:r>
    </w:p>
  </w:footnote>
  <w:footnote w:type="continuationSeparator" w:id="0">
    <w:p w:rsidR="00855677" w:rsidRDefault="00855677" w:rsidP="00D9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A21C7"/>
    <w:multiLevelType w:val="hybridMultilevel"/>
    <w:tmpl w:val="DE3AE424"/>
    <w:lvl w:ilvl="0" w:tplc="CA687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485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04E7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8621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F4B9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D2D5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3646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E084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F665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68"/>
    <w:rsid w:val="000015B0"/>
    <w:rsid w:val="00005D42"/>
    <w:rsid w:val="0000673B"/>
    <w:rsid w:val="00010670"/>
    <w:rsid w:val="00022927"/>
    <w:rsid w:val="000419B5"/>
    <w:rsid w:val="00066543"/>
    <w:rsid w:val="000839F6"/>
    <w:rsid w:val="000B28D2"/>
    <w:rsid w:val="000B5EE5"/>
    <w:rsid w:val="000D044A"/>
    <w:rsid w:val="000E0150"/>
    <w:rsid w:val="000E5CC7"/>
    <w:rsid w:val="000F438D"/>
    <w:rsid w:val="000F6884"/>
    <w:rsid w:val="00130DB8"/>
    <w:rsid w:val="00197BC5"/>
    <w:rsid w:val="001A0065"/>
    <w:rsid w:val="001B631E"/>
    <w:rsid w:val="001C43FA"/>
    <w:rsid w:val="001D21C0"/>
    <w:rsid w:val="001D5980"/>
    <w:rsid w:val="001E4188"/>
    <w:rsid w:val="001F2982"/>
    <w:rsid w:val="001F5408"/>
    <w:rsid w:val="001F60DB"/>
    <w:rsid w:val="00205930"/>
    <w:rsid w:val="00222C54"/>
    <w:rsid w:val="002428FA"/>
    <w:rsid w:val="00253468"/>
    <w:rsid w:val="002569AA"/>
    <w:rsid w:val="00263476"/>
    <w:rsid w:val="0027212F"/>
    <w:rsid w:val="0027775D"/>
    <w:rsid w:val="00283CF3"/>
    <w:rsid w:val="00284C18"/>
    <w:rsid w:val="00285579"/>
    <w:rsid w:val="00286319"/>
    <w:rsid w:val="00291230"/>
    <w:rsid w:val="002A5638"/>
    <w:rsid w:val="002B5EBA"/>
    <w:rsid w:val="002C2A04"/>
    <w:rsid w:val="002E6362"/>
    <w:rsid w:val="002F4209"/>
    <w:rsid w:val="003073B6"/>
    <w:rsid w:val="00310DAA"/>
    <w:rsid w:val="00323888"/>
    <w:rsid w:val="003248D3"/>
    <w:rsid w:val="00344303"/>
    <w:rsid w:val="00361B8A"/>
    <w:rsid w:val="003A3C97"/>
    <w:rsid w:val="003C0A18"/>
    <w:rsid w:val="003C2962"/>
    <w:rsid w:val="003E0AA4"/>
    <w:rsid w:val="003E40EC"/>
    <w:rsid w:val="004055EE"/>
    <w:rsid w:val="00407453"/>
    <w:rsid w:val="00413C7C"/>
    <w:rsid w:val="004441AD"/>
    <w:rsid w:val="004676B0"/>
    <w:rsid w:val="00470947"/>
    <w:rsid w:val="004714A5"/>
    <w:rsid w:val="0048484B"/>
    <w:rsid w:val="004D4587"/>
    <w:rsid w:val="004F64A2"/>
    <w:rsid w:val="005051E0"/>
    <w:rsid w:val="00546D39"/>
    <w:rsid w:val="00580B6C"/>
    <w:rsid w:val="00583DCB"/>
    <w:rsid w:val="00585E6B"/>
    <w:rsid w:val="005873A9"/>
    <w:rsid w:val="00593CC3"/>
    <w:rsid w:val="005E3247"/>
    <w:rsid w:val="005F01A4"/>
    <w:rsid w:val="005F7D31"/>
    <w:rsid w:val="00612775"/>
    <w:rsid w:val="00614A09"/>
    <w:rsid w:val="0062481F"/>
    <w:rsid w:val="006272F2"/>
    <w:rsid w:val="00627A12"/>
    <w:rsid w:val="00675318"/>
    <w:rsid w:val="006816FE"/>
    <w:rsid w:val="006818FD"/>
    <w:rsid w:val="00691D68"/>
    <w:rsid w:val="00693546"/>
    <w:rsid w:val="006A027E"/>
    <w:rsid w:val="006B61D5"/>
    <w:rsid w:val="006D4781"/>
    <w:rsid w:val="006D55E3"/>
    <w:rsid w:val="006D79DE"/>
    <w:rsid w:val="006F4343"/>
    <w:rsid w:val="006F748F"/>
    <w:rsid w:val="00710AFA"/>
    <w:rsid w:val="00720281"/>
    <w:rsid w:val="00735C98"/>
    <w:rsid w:val="00737598"/>
    <w:rsid w:val="007420AB"/>
    <w:rsid w:val="00774FD2"/>
    <w:rsid w:val="007816DE"/>
    <w:rsid w:val="00791658"/>
    <w:rsid w:val="00793FE9"/>
    <w:rsid w:val="00796487"/>
    <w:rsid w:val="007A3295"/>
    <w:rsid w:val="007C4D2D"/>
    <w:rsid w:val="007D6169"/>
    <w:rsid w:val="007D672E"/>
    <w:rsid w:val="007F7249"/>
    <w:rsid w:val="00820973"/>
    <w:rsid w:val="00822A3D"/>
    <w:rsid w:val="00850479"/>
    <w:rsid w:val="00855677"/>
    <w:rsid w:val="00867253"/>
    <w:rsid w:val="00882F35"/>
    <w:rsid w:val="008B4200"/>
    <w:rsid w:val="008C336D"/>
    <w:rsid w:val="008C534C"/>
    <w:rsid w:val="008E70F8"/>
    <w:rsid w:val="008F1498"/>
    <w:rsid w:val="00900EA8"/>
    <w:rsid w:val="009028C0"/>
    <w:rsid w:val="00905073"/>
    <w:rsid w:val="00916A98"/>
    <w:rsid w:val="00921B7B"/>
    <w:rsid w:val="00924837"/>
    <w:rsid w:val="009368F4"/>
    <w:rsid w:val="00945BAA"/>
    <w:rsid w:val="00950B20"/>
    <w:rsid w:val="0095377A"/>
    <w:rsid w:val="00996890"/>
    <w:rsid w:val="009B20DD"/>
    <w:rsid w:val="009B3A47"/>
    <w:rsid w:val="009C2A15"/>
    <w:rsid w:val="009C69F8"/>
    <w:rsid w:val="009D2BC9"/>
    <w:rsid w:val="009E362C"/>
    <w:rsid w:val="009F6364"/>
    <w:rsid w:val="00A16D61"/>
    <w:rsid w:val="00A177E7"/>
    <w:rsid w:val="00A50D27"/>
    <w:rsid w:val="00A65A88"/>
    <w:rsid w:val="00A863F0"/>
    <w:rsid w:val="00A90D17"/>
    <w:rsid w:val="00A93934"/>
    <w:rsid w:val="00AB10C8"/>
    <w:rsid w:val="00AC5C04"/>
    <w:rsid w:val="00AD60D2"/>
    <w:rsid w:val="00AF7473"/>
    <w:rsid w:val="00B06D62"/>
    <w:rsid w:val="00B430A7"/>
    <w:rsid w:val="00B93393"/>
    <w:rsid w:val="00BB7C64"/>
    <w:rsid w:val="00BD7180"/>
    <w:rsid w:val="00BE509E"/>
    <w:rsid w:val="00C2003F"/>
    <w:rsid w:val="00C20B0F"/>
    <w:rsid w:val="00C32A5E"/>
    <w:rsid w:val="00C3441A"/>
    <w:rsid w:val="00C37491"/>
    <w:rsid w:val="00C40935"/>
    <w:rsid w:val="00C44644"/>
    <w:rsid w:val="00C648B0"/>
    <w:rsid w:val="00C753C3"/>
    <w:rsid w:val="00C86124"/>
    <w:rsid w:val="00CA2EDF"/>
    <w:rsid w:val="00CB230F"/>
    <w:rsid w:val="00CB3C56"/>
    <w:rsid w:val="00CB56FE"/>
    <w:rsid w:val="00CC01EF"/>
    <w:rsid w:val="00CD2163"/>
    <w:rsid w:val="00CF16A1"/>
    <w:rsid w:val="00D027C7"/>
    <w:rsid w:val="00D10F6E"/>
    <w:rsid w:val="00D112D1"/>
    <w:rsid w:val="00D24943"/>
    <w:rsid w:val="00D30749"/>
    <w:rsid w:val="00D33F62"/>
    <w:rsid w:val="00D410BA"/>
    <w:rsid w:val="00D50636"/>
    <w:rsid w:val="00D65419"/>
    <w:rsid w:val="00D86B89"/>
    <w:rsid w:val="00D97A30"/>
    <w:rsid w:val="00DB0BB6"/>
    <w:rsid w:val="00DD396E"/>
    <w:rsid w:val="00DF0CB4"/>
    <w:rsid w:val="00DF2C6B"/>
    <w:rsid w:val="00E037A4"/>
    <w:rsid w:val="00E11A83"/>
    <w:rsid w:val="00E31EC1"/>
    <w:rsid w:val="00E352AF"/>
    <w:rsid w:val="00E50BF7"/>
    <w:rsid w:val="00E50E27"/>
    <w:rsid w:val="00E511DD"/>
    <w:rsid w:val="00E52DF1"/>
    <w:rsid w:val="00E56F41"/>
    <w:rsid w:val="00E57780"/>
    <w:rsid w:val="00E61179"/>
    <w:rsid w:val="00E67668"/>
    <w:rsid w:val="00E742E2"/>
    <w:rsid w:val="00E85BCC"/>
    <w:rsid w:val="00E92742"/>
    <w:rsid w:val="00EB25D9"/>
    <w:rsid w:val="00EB75F7"/>
    <w:rsid w:val="00EC22AD"/>
    <w:rsid w:val="00EE7321"/>
    <w:rsid w:val="00F00FD2"/>
    <w:rsid w:val="00F11084"/>
    <w:rsid w:val="00F357A3"/>
    <w:rsid w:val="00F36F80"/>
    <w:rsid w:val="00F7128B"/>
    <w:rsid w:val="00F85F8E"/>
    <w:rsid w:val="00FA0333"/>
    <w:rsid w:val="00FB66F4"/>
    <w:rsid w:val="00FC11C5"/>
    <w:rsid w:val="00FC42EB"/>
    <w:rsid w:val="00FC5D80"/>
    <w:rsid w:val="00FD4C2C"/>
    <w:rsid w:val="00FD7E34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ED38"/>
  <w15:docId w15:val="{2255D983-5861-4B6F-9846-9B2A34B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7668"/>
    <w:rPr>
      <w:color w:val="0000FF"/>
      <w:u w:val="single"/>
    </w:rPr>
  </w:style>
  <w:style w:type="paragraph" w:customStyle="1" w:styleId="1">
    <w:name w:val="Обычный1"/>
    <w:rsid w:val="00E6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1"/>
    <w:next w:val="1"/>
    <w:rsid w:val="00E67668"/>
    <w:pPr>
      <w:keepNext/>
      <w:jc w:val="center"/>
    </w:pPr>
    <w:rPr>
      <w:b/>
      <w:sz w:val="24"/>
      <w:lang w:val="en-US"/>
    </w:rPr>
  </w:style>
  <w:style w:type="paragraph" w:styleId="a4">
    <w:name w:val="List Paragraph"/>
    <w:basedOn w:val="a"/>
    <w:uiPriority w:val="34"/>
    <w:qFormat/>
    <w:rsid w:val="00310DAA"/>
    <w:pPr>
      <w:ind w:left="720"/>
      <w:contextualSpacing/>
    </w:pPr>
  </w:style>
  <w:style w:type="paragraph" w:styleId="a5">
    <w:name w:val="Body Text"/>
    <w:basedOn w:val="a"/>
    <w:link w:val="a6"/>
    <w:unhideWhenUsed/>
    <w:rsid w:val="00C20B0F"/>
    <w:pPr>
      <w:spacing w:after="120"/>
    </w:pPr>
    <w:rPr>
      <w:rFonts w:eastAsia="Calibri"/>
      <w:lang w:val="uk-UA"/>
    </w:rPr>
  </w:style>
  <w:style w:type="character" w:customStyle="1" w:styleId="a6">
    <w:name w:val="Основной текст Знак"/>
    <w:basedOn w:val="a0"/>
    <w:link w:val="a5"/>
    <w:rsid w:val="00C20B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9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4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97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7A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97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7A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F85F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5F8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5F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F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5F8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">
    <w:name w:val="Обычный2"/>
    <w:rsid w:val="00CB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D86B89"/>
  </w:style>
  <w:style w:type="character" w:customStyle="1" w:styleId="rvts37">
    <w:name w:val="rvts37"/>
    <w:basedOn w:val="a0"/>
    <w:rsid w:val="00D8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353997___648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F810-BBB8-47F0-8FE7-D65DD972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6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Олена Олексіївна</dc:creator>
  <cp:lastModifiedBy>Корж Віта Григорівна</cp:lastModifiedBy>
  <cp:revision>112</cp:revision>
  <cp:lastPrinted>2025-01-31T11:57:00Z</cp:lastPrinted>
  <dcterms:created xsi:type="dcterms:W3CDTF">2018-08-31T12:31:00Z</dcterms:created>
  <dcterms:modified xsi:type="dcterms:W3CDTF">2025-01-31T12:31:00Z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98037b8a771b7db3ca09ca87a360b1e9a5b4ad6c3f865e3c7813d11dff93dcdb</vt:lpwstr>
  </property>
</Properties>
</file>