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EB" w:rsidRDefault="008200EB" w:rsidP="008200EB">
      <w:pPr>
        <w:pStyle w:val="docdata"/>
        <w:spacing w:before="71" w:beforeAutospacing="0" w:after="0" w:afterAutospacing="0"/>
        <w:ind w:left="149" w:right="142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Обґрунтування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технічних</w:t>
      </w:r>
      <w:proofErr w:type="spellEnd"/>
      <w:r>
        <w:rPr>
          <w:b/>
          <w:bCs/>
          <w:color w:val="000000"/>
          <w:sz w:val="28"/>
          <w:szCs w:val="28"/>
        </w:rPr>
        <w:t xml:space="preserve"> та </w:t>
      </w:r>
      <w:proofErr w:type="spellStart"/>
      <w:r>
        <w:rPr>
          <w:b/>
          <w:bCs/>
          <w:color w:val="000000"/>
          <w:sz w:val="28"/>
          <w:szCs w:val="28"/>
        </w:rPr>
        <w:t>якісних</w:t>
      </w:r>
      <w:proofErr w:type="spellEnd"/>
      <w:r>
        <w:rPr>
          <w:b/>
          <w:bCs/>
          <w:color w:val="000000"/>
          <w:sz w:val="28"/>
          <w:szCs w:val="28"/>
        </w:rPr>
        <w:t xml:space="preserve"> характеристик предмета </w:t>
      </w:r>
      <w:proofErr w:type="spellStart"/>
      <w:r>
        <w:rPr>
          <w:b/>
          <w:bCs/>
          <w:color w:val="000000"/>
          <w:sz w:val="28"/>
          <w:szCs w:val="28"/>
        </w:rPr>
        <w:t>закупівлі</w:t>
      </w:r>
      <w:proofErr w:type="spellEnd"/>
      <w:r>
        <w:rPr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b/>
          <w:bCs/>
          <w:color w:val="000000"/>
          <w:sz w:val="28"/>
          <w:szCs w:val="28"/>
        </w:rPr>
        <w:t>розміру</w:t>
      </w:r>
      <w:proofErr w:type="spellEnd"/>
      <w:r>
        <w:rPr>
          <w:b/>
          <w:bCs/>
          <w:color w:val="000000"/>
          <w:sz w:val="28"/>
          <w:szCs w:val="28"/>
        </w:rPr>
        <w:t xml:space="preserve"> бюджетного </w:t>
      </w:r>
      <w:proofErr w:type="spellStart"/>
      <w:r>
        <w:rPr>
          <w:b/>
          <w:bCs/>
          <w:color w:val="000000"/>
          <w:sz w:val="28"/>
          <w:szCs w:val="28"/>
        </w:rPr>
        <w:t>призначення</w:t>
      </w:r>
      <w:proofErr w:type="spellEnd"/>
      <w:r>
        <w:rPr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b/>
          <w:bCs/>
          <w:color w:val="000000"/>
          <w:sz w:val="28"/>
          <w:szCs w:val="28"/>
        </w:rPr>
        <w:t>очікуваної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вартості</w:t>
      </w:r>
      <w:proofErr w:type="spellEnd"/>
      <w:r>
        <w:rPr>
          <w:b/>
          <w:bCs/>
          <w:color w:val="000000"/>
          <w:sz w:val="28"/>
          <w:szCs w:val="28"/>
        </w:rPr>
        <w:t xml:space="preserve"> предмета </w:t>
      </w:r>
      <w:proofErr w:type="spellStart"/>
      <w:r>
        <w:rPr>
          <w:b/>
          <w:bCs/>
          <w:color w:val="000000"/>
          <w:sz w:val="28"/>
          <w:szCs w:val="28"/>
        </w:rPr>
        <w:t>закупівлі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:rsidR="008200EB" w:rsidRDefault="008200EB" w:rsidP="008200EB">
      <w:pPr>
        <w:pStyle w:val="a3"/>
        <w:spacing w:before="0" w:beforeAutospacing="0" w:after="0" w:afterAutospacing="0"/>
        <w:ind w:left="149" w:right="142" w:firstLine="852"/>
        <w:jc w:val="center"/>
      </w:pPr>
      <w:r>
        <w:rPr>
          <w:color w:val="000000"/>
        </w:rPr>
        <w:t xml:space="preserve">код ДК 021:2015 09310000-8 </w:t>
      </w:r>
      <w:proofErr w:type="spellStart"/>
      <w:r>
        <w:rPr>
          <w:color w:val="000000"/>
        </w:rPr>
        <w:t>Електрична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енергія</w:t>
      </w:r>
      <w:proofErr w:type="spellEnd"/>
    </w:p>
    <w:p w:rsidR="008200EB" w:rsidRDefault="008200EB" w:rsidP="008200EB">
      <w:pPr>
        <w:pStyle w:val="a3"/>
        <w:spacing w:before="0" w:beforeAutospacing="0" w:after="0" w:afterAutospacing="0"/>
        <w:ind w:left="149" w:right="142"/>
        <w:jc w:val="center"/>
      </w:pPr>
      <w:r>
        <w:rPr>
          <w:color w:val="000000"/>
        </w:rPr>
        <w:t> (</w:t>
      </w:r>
      <w:proofErr w:type="spellStart"/>
      <w:r>
        <w:rPr>
          <w:color w:val="000000"/>
        </w:rPr>
        <w:t>Електрична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енергія</w:t>
      </w:r>
      <w:proofErr w:type="spellEnd"/>
      <w:r>
        <w:rPr>
          <w:color w:val="000000"/>
        </w:rPr>
        <w:t>)</w:t>
      </w:r>
    </w:p>
    <w:p w:rsidR="008200EB" w:rsidRDefault="008200EB" w:rsidP="008200EB">
      <w:pPr>
        <w:pStyle w:val="a3"/>
        <w:spacing w:before="10" w:beforeAutospacing="0" w:after="0" w:afterAutospacing="0"/>
      </w:pPr>
      <w:r>
        <w:t> </w:t>
      </w:r>
    </w:p>
    <w:p w:rsidR="008200EB" w:rsidRDefault="008200EB" w:rsidP="00734A87">
      <w:pPr>
        <w:pStyle w:val="a3"/>
        <w:spacing w:before="0" w:beforeAutospacing="0" w:after="0" w:afterAutospacing="0"/>
        <w:ind w:left="113" w:right="100" w:firstLine="852"/>
        <w:jc w:val="both"/>
        <w:rPr>
          <w:lang w:val="uk-UA"/>
        </w:rPr>
      </w:pPr>
      <w:proofErr w:type="spellStart"/>
      <w:r>
        <w:rPr>
          <w:b/>
          <w:bCs/>
          <w:color w:val="000000"/>
        </w:rPr>
        <w:t>Технічні</w:t>
      </w:r>
      <w:proofErr w:type="spellEnd"/>
      <w:r>
        <w:rPr>
          <w:b/>
          <w:bCs/>
          <w:color w:val="000000"/>
        </w:rPr>
        <w:t xml:space="preserve"> та </w:t>
      </w:r>
      <w:proofErr w:type="spellStart"/>
      <w:r>
        <w:rPr>
          <w:b/>
          <w:bCs/>
          <w:color w:val="000000"/>
        </w:rPr>
        <w:t>якісні</w:t>
      </w:r>
      <w:proofErr w:type="spellEnd"/>
      <w:r>
        <w:rPr>
          <w:b/>
          <w:bCs/>
          <w:color w:val="000000"/>
        </w:rPr>
        <w:t xml:space="preserve"> характеристики предмета </w:t>
      </w:r>
      <w:proofErr w:type="spellStart"/>
      <w:r>
        <w:rPr>
          <w:b/>
          <w:bCs/>
          <w:color w:val="000000"/>
        </w:rPr>
        <w:t>закупівлі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color w:val="000000"/>
        </w:rPr>
        <w:t>складені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відповідності</w:t>
      </w:r>
      <w:proofErr w:type="spellEnd"/>
      <w:r>
        <w:rPr>
          <w:color w:val="000000"/>
        </w:rPr>
        <w:t xml:space="preserve"> до потреб </w:t>
      </w:r>
      <w:r w:rsidR="00CA71F7">
        <w:rPr>
          <w:color w:val="000000"/>
          <w:lang w:val="az-Cyrl-AZ"/>
        </w:rPr>
        <w:t>Закладу дошкільної освіти</w:t>
      </w:r>
      <w:r>
        <w:rPr>
          <w:color w:val="000000"/>
        </w:rPr>
        <w:t xml:space="preserve"> (</w:t>
      </w:r>
      <w:r>
        <w:rPr>
          <w:color w:val="000000"/>
          <w:lang w:val="uk-UA"/>
        </w:rPr>
        <w:t>ясла-садок</w:t>
      </w:r>
      <w:r>
        <w:rPr>
          <w:color w:val="000000"/>
        </w:rPr>
        <w:t xml:space="preserve">) № </w:t>
      </w:r>
      <w:r w:rsidR="008412D2">
        <w:rPr>
          <w:color w:val="000000"/>
          <w:lang w:val="uk-UA"/>
        </w:rPr>
        <w:t>9</w:t>
      </w:r>
      <w:r>
        <w:rPr>
          <w:color w:val="000000"/>
        </w:rPr>
        <w:t xml:space="preserve"> «</w:t>
      </w:r>
      <w:r w:rsidR="00734A87">
        <w:rPr>
          <w:color w:val="000000"/>
          <w:lang w:val="uk-UA"/>
        </w:rPr>
        <w:t>Сві</w:t>
      </w:r>
      <w:r w:rsidR="008412D2">
        <w:rPr>
          <w:color w:val="000000"/>
          <w:lang w:val="uk-UA"/>
        </w:rPr>
        <w:t>тлячок</w:t>
      </w:r>
      <w:r>
        <w:rPr>
          <w:color w:val="000000"/>
        </w:rPr>
        <w:t xml:space="preserve">» </w:t>
      </w:r>
      <w:r w:rsidR="00CA71F7">
        <w:rPr>
          <w:color w:val="000000"/>
          <w:lang w:val="uk-UA"/>
        </w:rPr>
        <w:t>Сумської міської ради</w:t>
      </w:r>
      <w:r>
        <w:rPr>
          <w:color w:val="000000"/>
        </w:rPr>
        <w:t xml:space="preserve"> та норм чинного </w:t>
      </w:r>
      <w:proofErr w:type="spellStart"/>
      <w:r>
        <w:rPr>
          <w:color w:val="000000"/>
        </w:rPr>
        <w:t>законодавства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викладені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тендерній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наступним</w:t>
      </w:r>
      <w:proofErr w:type="spellEnd"/>
      <w:r>
        <w:rPr>
          <w:color w:val="000000"/>
        </w:rPr>
        <w:t xml:space="preserve"> чином: </w:t>
      </w:r>
    </w:p>
    <w:p w:rsidR="00CA71F7" w:rsidRPr="00CA71F7" w:rsidRDefault="00CA71F7" w:rsidP="00734A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eastAsia="Times New Roman" w:cs="Times New Roman"/>
          <w:sz w:val="24"/>
          <w:szCs w:val="24"/>
          <w:lang w:val="uk-UA"/>
        </w:rPr>
      </w:pPr>
      <w:r w:rsidRPr="00CA71F7">
        <w:rPr>
          <w:rFonts w:eastAsia="Times New Roman" w:cs="Times New Roman"/>
          <w:color w:val="000000"/>
          <w:sz w:val="24"/>
          <w:szCs w:val="24"/>
          <w:lang w:val="uk-UA"/>
        </w:rPr>
        <w:t>6.</w:t>
      </w:r>
      <w:r w:rsidRPr="00CA71F7">
        <w:rPr>
          <w:rFonts w:eastAsia="Times New Roman" w:cs="Times New Roman"/>
          <w:sz w:val="24"/>
          <w:szCs w:val="24"/>
          <w:lang w:val="uk-UA"/>
        </w:rPr>
        <w:t>1</w:t>
      </w:r>
      <w:r w:rsidRPr="00CA71F7">
        <w:rPr>
          <w:rFonts w:eastAsia="Times New Roman" w:cs="Times New Roman"/>
          <w:color w:val="000000"/>
          <w:sz w:val="24"/>
          <w:szCs w:val="24"/>
          <w:lang w:val="uk-UA"/>
        </w:rPr>
        <w:t xml:space="preserve">. </w:t>
      </w:r>
      <w:r w:rsidRPr="00CA71F7">
        <w:rPr>
          <w:rFonts w:eastAsia="Times New Roman" w:cs="Times New Roman"/>
          <w:sz w:val="24"/>
          <w:szCs w:val="24"/>
          <w:lang w:val="uk-UA"/>
        </w:rPr>
        <w:t xml:space="preserve">Учасники процедури закупівлі повинні надати в складі тендерної пропозиції документи, які підтверджують відповідність тендерної пропозиції учасника технічним, якісним, кількісним та іншим вимогам до предмета закупівлі, установленим замовником, а саме: </w:t>
      </w:r>
    </w:p>
    <w:p w:rsidR="00CA71F7" w:rsidRDefault="00CA71F7" w:rsidP="00734A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000A0E1B">
        <w:rPr>
          <w:rFonts w:eastAsia="Times New Roman" w:cs="Times New Roman"/>
          <w:sz w:val="24"/>
          <w:szCs w:val="24"/>
        </w:rPr>
        <w:t xml:space="preserve">- </w:t>
      </w:r>
      <w:proofErr w:type="spellStart"/>
      <w:r w:rsidRPr="000A0E1B">
        <w:rPr>
          <w:rFonts w:eastAsia="Times New Roman" w:cs="Times New Roman"/>
          <w:sz w:val="24"/>
          <w:szCs w:val="24"/>
        </w:rPr>
        <w:t>довідку</w:t>
      </w:r>
      <w:proofErr w:type="spellEnd"/>
      <w:r w:rsidRPr="000A0E1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A0E1B">
        <w:rPr>
          <w:rFonts w:eastAsia="Times New Roman" w:cs="Times New Roman"/>
          <w:sz w:val="24"/>
          <w:szCs w:val="24"/>
        </w:rPr>
        <w:t>довільної</w:t>
      </w:r>
      <w:proofErr w:type="spellEnd"/>
      <w:r w:rsidRPr="000A0E1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A0E1B">
        <w:rPr>
          <w:rFonts w:eastAsia="Times New Roman" w:cs="Times New Roman"/>
          <w:sz w:val="24"/>
          <w:szCs w:val="24"/>
        </w:rPr>
        <w:t>форми</w:t>
      </w:r>
      <w:proofErr w:type="spellEnd"/>
      <w:r w:rsidRPr="000A0E1B">
        <w:rPr>
          <w:rFonts w:eastAsia="Times New Roman" w:cs="Times New Roman"/>
          <w:sz w:val="24"/>
          <w:szCs w:val="24"/>
        </w:rPr>
        <w:t xml:space="preserve"> про </w:t>
      </w:r>
      <w:proofErr w:type="spellStart"/>
      <w:r w:rsidRPr="000A0E1B">
        <w:rPr>
          <w:rFonts w:eastAsia="Times New Roman" w:cs="Times New Roman"/>
          <w:sz w:val="24"/>
          <w:szCs w:val="24"/>
        </w:rPr>
        <w:t>відповідність</w:t>
      </w:r>
      <w:proofErr w:type="spellEnd"/>
      <w:r w:rsidRPr="000A0E1B">
        <w:rPr>
          <w:rFonts w:eastAsia="Times New Roman" w:cs="Times New Roman"/>
          <w:sz w:val="24"/>
          <w:szCs w:val="24"/>
        </w:rPr>
        <w:t xml:space="preserve"> таким </w:t>
      </w:r>
      <w:proofErr w:type="spellStart"/>
      <w:r w:rsidRPr="000A0E1B">
        <w:rPr>
          <w:rFonts w:eastAsia="Times New Roman" w:cs="Times New Roman"/>
          <w:sz w:val="24"/>
          <w:szCs w:val="24"/>
        </w:rPr>
        <w:t>вимогам</w:t>
      </w:r>
      <w:proofErr w:type="spellEnd"/>
      <w:r w:rsidRPr="000A0E1B">
        <w:rPr>
          <w:rFonts w:eastAsia="Times New Roman" w:cs="Times New Roman"/>
          <w:sz w:val="24"/>
          <w:szCs w:val="24"/>
        </w:rPr>
        <w:t>.</w:t>
      </w:r>
    </w:p>
    <w:p w:rsidR="00CA71F7" w:rsidRPr="00070011" w:rsidRDefault="00CA71F7" w:rsidP="00734A8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70011">
        <w:rPr>
          <w:rFonts w:ascii="Times New Roman" w:hAnsi="Times New Roman"/>
          <w:sz w:val="24"/>
          <w:szCs w:val="24"/>
        </w:rPr>
        <w:t>Електрична енергія повинна постачатися відповідно до наступних нормативно-правових актів:</w:t>
      </w:r>
    </w:p>
    <w:p w:rsidR="00CA71F7" w:rsidRPr="00070011" w:rsidRDefault="00CA71F7" w:rsidP="00734A8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70011">
        <w:rPr>
          <w:rFonts w:ascii="Times New Roman" w:hAnsi="Times New Roman"/>
          <w:sz w:val="24"/>
          <w:szCs w:val="24"/>
        </w:rPr>
        <w:t>- Закон України “Про ринок електричної енергії” від 13.04.2017 № 2019-VIII (зі змінами);</w:t>
      </w:r>
    </w:p>
    <w:p w:rsidR="00CA71F7" w:rsidRPr="00070011" w:rsidRDefault="00CA71F7" w:rsidP="00734A8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70011">
        <w:rPr>
          <w:rFonts w:ascii="Times New Roman" w:hAnsi="Times New Roman"/>
          <w:sz w:val="24"/>
          <w:szCs w:val="24"/>
        </w:rPr>
        <w:t>- Правила роздрібного ринку електричної енергії (затверджені постановою Національної комісії, що здійснює регулювання у сферах енергетики та комунальних послуг від 14.03.2018 № 312 зі змінами);</w:t>
      </w:r>
    </w:p>
    <w:p w:rsidR="00CA71F7" w:rsidRPr="00070011" w:rsidRDefault="00CA71F7" w:rsidP="00734A8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70011">
        <w:rPr>
          <w:rFonts w:ascii="Times New Roman" w:hAnsi="Times New Roman"/>
          <w:sz w:val="24"/>
          <w:szCs w:val="24"/>
        </w:rPr>
        <w:t>- інші нормативно-правові акти, прийняті на виконання Закону України «Про ринок електричної енергії».</w:t>
      </w:r>
    </w:p>
    <w:p w:rsidR="00CA71F7" w:rsidRDefault="00CA71F7" w:rsidP="00734A87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70011">
        <w:rPr>
          <w:rFonts w:ascii="Times New Roman" w:hAnsi="Times New Roman"/>
          <w:sz w:val="24"/>
          <w:szCs w:val="24"/>
        </w:rPr>
        <w:t xml:space="preserve">Відповідно до положень пункту 11.4.6 глави 11.4 розділу XI Кодексу систем розподілу, затвердженого постановою НКРЕКП від 14.03.2018 № 310, параметри якості електричної енергії в точках приєднання споживачів у нормальних умовах експлуатації мають відповідати параметрам, </w:t>
      </w:r>
      <w:r>
        <w:rPr>
          <w:rFonts w:ascii="Times New Roman" w:hAnsi="Times New Roman"/>
          <w:sz w:val="24"/>
          <w:szCs w:val="24"/>
        </w:rPr>
        <w:t>визначеним у ДСТУ EN 50160:20</w:t>
      </w:r>
      <w:r w:rsidR="008412D2">
        <w:rPr>
          <w:rFonts w:ascii="Times New Roman" w:hAnsi="Times New Roman"/>
          <w:sz w:val="24"/>
          <w:szCs w:val="24"/>
          <w:lang w:val="ru-RU"/>
        </w:rPr>
        <w:t>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011">
        <w:rPr>
          <w:rFonts w:ascii="Times New Roman" w:hAnsi="Times New Roman"/>
          <w:sz w:val="24"/>
          <w:szCs w:val="24"/>
        </w:rPr>
        <w:t xml:space="preserve">«Характеристики напруги електропостачання в електричних мережах загального призначення». Для забезпечення безперервного надання послуг з постачання електричної енергії споживачу постачальник зобов'язується здійснювати своєчасну закупівлю електричної енергії в обсягах, що за належних умов забезпечать задоволення попиту на споживання електричної енергії споживачем. Постачальник зобов’язується дотримуватись якості надання послуг </w:t>
      </w:r>
      <w:proofErr w:type="spellStart"/>
      <w:r w:rsidRPr="00070011">
        <w:rPr>
          <w:rFonts w:ascii="Times New Roman" w:hAnsi="Times New Roman"/>
          <w:sz w:val="24"/>
          <w:szCs w:val="24"/>
        </w:rPr>
        <w:t>електропостачальника</w:t>
      </w:r>
      <w:proofErr w:type="spellEnd"/>
      <w:r w:rsidRPr="00070011">
        <w:rPr>
          <w:rFonts w:ascii="Times New Roman" w:hAnsi="Times New Roman"/>
          <w:sz w:val="24"/>
          <w:szCs w:val="24"/>
        </w:rPr>
        <w:t xml:space="preserve"> та згідно вимог постанови НКРЕКП від 12.06.2018 № 375 «Про затвердження Порядку забезпечення стандартів якості електропостачання та надання компенсацій споживачам за їх недотримання». </w:t>
      </w:r>
    </w:p>
    <w:p w:rsidR="00CA71F7" w:rsidRPr="000A0E1B" w:rsidRDefault="00CA71F7" w:rsidP="00734A87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153C">
        <w:rPr>
          <w:rFonts w:ascii="Times New Roman" w:eastAsia="Times New Roman" w:hAnsi="Times New Roman"/>
          <w:sz w:val="24"/>
          <w:szCs w:val="24"/>
        </w:rPr>
        <w:t xml:space="preserve">Кількість електричної енергії: </w:t>
      </w:r>
      <w:r w:rsidR="00734A87">
        <w:rPr>
          <w:rFonts w:ascii="Times New Roman" w:eastAsia="Times New Roman" w:hAnsi="Times New Roman"/>
          <w:sz w:val="24"/>
          <w:szCs w:val="24"/>
        </w:rPr>
        <w:t>26917</w:t>
      </w:r>
      <w:r w:rsidRPr="000A0E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0E1B">
        <w:rPr>
          <w:rFonts w:ascii="Times New Roman" w:eastAsia="Times New Roman" w:hAnsi="Times New Roman"/>
          <w:sz w:val="24"/>
          <w:szCs w:val="24"/>
        </w:rPr>
        <w:t>кВт</w:t>
      </w:r>
      <w:r>
        <w:rPr>
          <w:rFonts w:ascii="Times New Roman" w:eastAsia="Times New Roman" w:hAnsi="Times New Roman"/>
          <w:sz w:val="24"/>
          <w:szCs w:val="24"/>
        </w:rPr>
        <w:t>·</w:t>
      </w:r>
      <w:r w:rsidRPr="000A0E1B">
        <w:rPr>
          <w:rFonts w:ascii="Times New Roman" w:eastAsia="Times New Roman" w:hAnsi="Times New Roman"/>
          <w:sz w:val="24"/>
          <w:szCs w:val="24"/>
        </w:rPr>
        <w:t>год</w:t>
      </w:r>
      <w:proofErr w:type="spellEnd"/>
    </w:p>
    <w:p w:rsidR="00CA71F7" w:rsidRPr="00CA71F7" w:rsidRDefault="00CA71F7" w:rsidP="00734A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eastAsia="Times New Roman" w:cs="Times New Roman"/>
          <w:sz w:val="24"/>
          <w:szCs w:val="24"/>
          <w:lang w:val="uk-UA"/>
        </w:rPr>
      </w:pPr>
      <w:r w:rsidRPr="00CA71F7">
        <w:rPr>
          <w:rFonts w:eastAsia="Times New Roman" w:cs="Times New Roman"/>
          <w:sz w:val="24"/>
          <w:szCs w:val="24"/>
          <w:lang w:val="uk-UA"/>
        </w:rPr>
        <w:t>6.</w:t>
      </w:r>
      <w:r>
        <w:rPr>
          <w:rFonts w:eastAsia="Times New Roman" w:cs="Times New Roman"/>
          <w:sz w:val="24"/>
          <w:szCs w:val="24"/>
          <w:lang w:val="az-Cyrl-AZ"/>
        </w:rPr>
        <w:t>2.</w:t>
      </w:r>
      <w:r w:rsidRPr="00CA71F7">
        <w:rPr>
          <w:rFonts w:eastAsia="Times New Roman" w:cs="Times New Roman"/>
          <w:sz w:val="24"/>
          <w:szCs w:val="24"/>
          <w:lang w:val="uk-UA"/>
        </w:rPr>
        <w:t xml:space="preserve"> У разі невідповідності поданого(</w:t>
      </w:r>
      <w:proofErr w:type="spellStart"/>
      <w:r w:rsidRPr="00CA71F7">
        <w:rPr>
          <w:rFonts w:eastAsia="Times New Roman" w:cs="Times New Roman"/>
          <w:sz w:val="24"/>
          <w:szCs w:val="24"/>
          <w:lang w:val="uk-UA"/>
        </w:rPr>
        <w:t>их</w:t>
      </w:r>
      <w:proofErr w:type="spellEnd"/>
      <w:r w:rsidRPr="00CA71F7">
        <w:rPr>
          <w:rFonts w:eastAsia="Times New Roman" w:cs="Times New Roman"/>
          <w:sz w:val="24"/>
          <w:szCs w:val="24"/>
          <w:lang w:val="uk-UA"/>
        </w:rPr>
        <w:t>) документу(</w:t>
      </w:r>
      <w:proofErr w:type="spellStart"/>
      <w:r w:rsidRPr="00CA71F7">
        <w:rPr>
          <w:rFonts w:eastAsia="Times New Roman" w:cs="Times New Roman"/>
          <w:sz w:val="24"/>
          <w:szCs w:val="24"/>
          <w:lang w:val="uk-UA"/>
        </w:rPr>
        <w:t>ів</w:t>
      </w:r>
      <w:proofErr w:type="spellEnd"/>
      <w:r w:rsidRPr="00CA71F7">
        <w:rPr>
          <w:rFonts w:eastAsia="Times New Roman" w:cs="Times New Roman"/>
          <w:sz w:val="24"/>
          <w:szCs w:val="24"/>
          <w:lang w:val="uk-UA"/>
        </w:rPr>
        <w:t>) вимогам встановленим Замовником в даному пункті тендерної документації, документ(и) вважається(</w:t>
      </w:r>
      <w:proofErr w:type="spellStart"/>
      <w:r w:rsidRPr="00CA71F7">
        <w:rPr>
          <w:rFonts w:eastAsia="Times New Roman" w:cs="Times New Roman"/>
          <w:sz w:val="24"/>
          <w:szCs w:val="24"/>
          <w:lang w:val="uk-UA"/>
        </w:rPr>
        <w:t>ються</w:t>
      </w:r>
      <w:proofErr w:type="spellEnd"/>
      <w:r w:rsidRPr="00CA71F7">
        <w:rPr>
          <w:rFonts w:eastAsia="Times New Roman" w:cs="Times New Roman"/>
          <w:sz w:val="24"/>
          <w:szCs w:val="24"/>
          <w:lang w:val="uk-UA"/>
        </w:rPr>
        <w:t>) таким(и), що не підтверджує(</w:t>
      </w:r>
      <w:proofErr w:type="spellStart"/>
      <w:r w:rsidRPr="00CA71F7">
        <w:rPr>
          <w:rFonts w:eastAsia="Times New Roman" w:cs="Times New Roman"/>
          <w:sz w:val="24"/>
          <w:szCs w:val="24"/>
          <w:lang w:val="uk-UA"/>
        </w:rPr>
        <w:t>ють</w:t>
      </w:r>
      <w:proofErr w:type="spellEnd"/>
      <w:r w:rsidRPr="00CA71F7">
        <w:rPr>
          <w:rFonts w:eastAsia="Times New Roman" w:cs="Times New Roman"/>
          <w:sz w:val="24"/>
          <w:szCs w:val="24"/>
          <w:lang w:val="uk-UA"/>
        </w:rPr>
        <w:t>) відповідність тендерної пропозиції учасника технічним, якісним, кількісним та іншим вимогам до предмета закупівлі, установленим Замовником.</w:t>
      </w:r>
    </w:p>
    <w:p w:rsidR="00CA71F7" w:rsidRPr="00CA71F7" w:rsidRDefault="00CA71F7" w:rsidP="00734A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 w:cs="Times New Roman"/>
          <w:sz w:val="24"/>
          <w:szCs w:val="24"/>
          <w:lang w:val="uk-UA"/>
        </w:rPr>
      </w:pPr>
      <w:r w:rsidRPr="00CA71F7">
        <w:rPr>
          <w:rFonts w:eastAsia="Times New Roman" w:cs="Times New Roman"/>
          <w:sz w:val="24"/>
          <w:szCs w:val="24"/>
          <w:lang w:val="uk-UA"/>
        </w:rPr>
        <w:t>Ненадання документу, передбаченого Замовником у даному пункті тендерної документації, вважається таким, що не підтверджує відповідність тендерної пропозиції учасника технічним, якісним, кількісним та іншим вимогам до предмета закупівлі, встановленим Замовником, та буде відхилена на підставі абзацу 2 підпункту 2 пункту 44 Особливостей, а саме:  тендерна пропозиція  не відповідає умовам технічної специфікації та іншим вимогам щодо предмета закупівлі тендерної документації, крім невідповідності в інформації та/або документах, що може бути усунена учасником процедури закупівлі відповідно до пункту 43 Особливостей.</w:t>
      </w:r>
    </w:p>
    <w:p w:rsidR="00CA71F7" w:rsidRPr="000F2B41" w:rsidRDefault="00CA71F7" w:rsidP="00734A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6</w:t>
      </w:r>
      <w:r w:rsidRPr="00B64D2C">
        <w:rPr>
          <w:rFonts w:eastAsia="Times New Roman" w:cs="Times New Roman"/>
          <w:color w:val="000000"/>
          <w:sz w:val="24"/>
          <w:szCs w:val="24"/>
        </w:rPr>
        <w:t>.</w:t>
      </w:r>
      <w:r>
        <w:rPr>
          <w:rFonts w:eastAsia="Times New Roman" w:cs="Times New Roman"/>
          <w:color w:val="000000"/>
          <w:sz w:val="24"/>
          <w:szCs w:val="24"/>
        </w:rPr>
        <w:t>3.</w:t>
      </w:r>
      <w:r w:rsidRPr="00B64D2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0F2B41">
        <w:rPr>
          <w:rFonts w:eastAsia="Times New Roman" w:cs="Times New Roman"/>
          <w:sz w:val="24"/>
          <w:szCs w:val="24"/>
        </w:rPr>
        <w:t>Під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час </w:t>
      </w:r>
      <w:proofErr w:type="spellStart"/>
      <w:r w:rsidRPr="000F2B41">
        <w:rPr>
          <w:rFonts w:eastAsia="Times New Roman" w:cs="Times New Roman"/>
          <w:sz w:val="24"/>
          <w:szCs w:val="24"/>
        </w:rPr>
        <w:t>виконання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договору про </w:t>
      </w:r>
      <w:proofErr w:type="spellStart"/>
      <w:r w:rsidRPr="000F2B41">
        <w:rPr>
          <w:rFonts w:eastAsia="Times New Roman" w:cs="Times New Roman"/>
          <w:sz w:val="24"/>
          <w:szCs w:val="24"/>
        </w:rPr>
        <w:t>закупівлю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F2B41">
        <w:rPr>
          <w:rFonts w:eastAsia="Times New Roman" w:cs="Times New Roman"/>
          <w:sz w:val="24"/>
          <w:szCs w:val="24"/>
        </w:rPr>
        <w:t>учасник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F2B41">
        <w:rPr>
          <w:rFonts w:eastAsia="Times New Roman" w:cs="Times New Roman"/>
          <w:sz w:val="24"/>
          <w:szCs w:val="24"/>
        </w:rPr>
        <w:t>зобов’язується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F2B41">
        <w:rPr>
          <w:rFonts w:eastAsia="Times New Roman" w:cs="Times New Roman"/>
          <w:sz w:val="24"/>
          <w:szCs w:val="24"/>
        </w:rPr>
        <w:t>дотримуватись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F2B41">
        <w:rPr>
          <w:rFonts w:eastAsia="Times New Roman" w:cs="Times New Roman"/>
          <w:sz w:val="24"/>
          <w:szCs w:val="24"/>
        </w:rPr>
        <w:t>передбачених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F2B41">
        <w:rPr>
          <w:rFonts w:eastAsia="Times New Roman" w:cs="Times New Roman"/>
          <w:sz w:val="24"/>
          <w:szCs w:val="24"/>
        </w:rPr>
        <w:t>чинним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F2B41">
        <w:rPr>
          <w:rFonts w:eastAsia="Times New Roman" w:cs="Times New Roman"/>
          <w:sz w:val="24"/>
          <w:szCs w:val="24"/>
        </w:rPr>
        <w:t>законодавством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F2B41">
        <w:rPr>
          <w:rFonts w:eastAsia="Times New Roman" w:cs="Times New Roman"/>
          <w:sz w:val="24"/>
          <w:szCs w:val="24"/>
        </w:rPr>
        <w:t>вимог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F2B41">
        <w:rPr>
          <w:rFonts w:eastAsia="Times New Roman" w:cs="Times New Roman"/>
          <w:sz w:val="24"/>
          <w:szCs w:val="24"/>
        </w:rPr>
        <w:t>щодо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F2B41">
        <w:rPr>
          <w:rFonts w:eastAsia="Times New Roman" w:cs="Times New Roman"/>
          <w:sz w:val="24"/>
          <w:szCs w:val="24"/>
        </w:rPr>
        <w:t>застосування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F2B41">
        <w:rPr>
          <w:rFonts w:eastAsia="Times New Roman" w:cs="Times New Roman"/>
          <w:sz w:val="24"/>
          <w:szCs w:val="24"/>
        </w:rPr>
        <w:t>заходів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F2B41">
        <w:rPr>
          <w:rFonts w:eastAsia="Times New Roman" w:cs="Times New Roman"/>
          <w:sz w:val="24"/>
          <w:szCs w:val="24"/>
        </w:rPr>
        <w:t>із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F2B41">
        <w:rPr>
          <w:rFonts w:eastAsia="Times New Roman" w:cs="Times New Roman"/>
          <w:sz w:val="24"/>
          <w:szCs w:val="24"/>
        </w:rPr>
        <w:t>захисту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F2B41">
        <w:rPr>
          <w:rFonts w:eastAsia="Times New Roman" w:cs="Times New Roman"/>
          <w:sz w:val="24"/>
          <w:szCs w:val="24"/>
        </w:rPr>
        <w:t>довкілля</w:t>
      </w:r>
      <w:proofErr w:type="spellEnd"/>
      <w:r w:rsidRPr="000F2B41">
        <w:rPr>
          <w:rFonts w:eastAsia="Times New Roman" w:cs="Times New Roman"/>
          <w:sz w:val="24"/>
          <w:szCs w:val="24"/>
        </w:rPr>
        <w:t>.</w:t>
      </w:r>
    </w:p>
    <w:p w:rsidR="00734A87" w:rsidRPr="00734A87" w:rsidRDefault="00CA71F7" w:rsidP="00734A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6.4</w:t>
      </w:r>
      <w:r w:rsidRPr="000F2B41">
        <w:rPr>
          <w:rFonts w:eastAsia="Times New Roman" w:cs="Times New Roman"/>
          <w:sz w:val="24"/>
          <w:szCs w:val="24"/>
        </w:rPr>
        <w:t xml:space="preserve">. У </w:t>
      </w:r>
      <w:proofErr w:type="spellStart"/>
      <w:r w:rsidRPr="000F2B41">
        <w:rPr>
          <w:rFonts w:eastAsia="Times New Roman" w:cs="Times New Roman"/>
          <w:sz w:val="24"/>
          <w:szCs w:val="24"/>
        </w:rPr>
        <w:t>цій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F2B41">
        <w:rPr>
          <w:rFonts w:eastAsia="Times New Roman" w:cs="Times New Roman"/>
          <w:sz w:val="24"/>
          <w:szCs w:val="24"/>
        </w:rPr>
        <w:t>документації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F2B41">
        <w:rPr>
          <w:rFonts w:eastAsia="Times New Roman" w:cs="Times New Roman"/>
          <w:sz w:val="24"/>
          <w:szCs w:val="24"/>
        </w:rPr>
        <w:t>всі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F2B41">
        <w:rPr>
          <w:rFonts w:eastAsia="Times New Roman" w:cs="Times New Roman"/>
          <w:sz w:val="24"/>
          <w:szCs w:val="24"/>
        </w:rPr>
        <w:t>посилання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на </w:t>
      </w:r>
      <w:proofErr w:type="spellStart"/>
      <w:r w:rsidRPr="000F2B41">
        <w:rPr>
          <w:rFonts w:eastAsia="Times New Roman" w:cs="Times New Roman"/>
          <w:sz w:val="24"/>
          <w:szCs w:val="24"/>
        </w:rPr>
        <w:t>стандартні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характеристики, </w:t>
      </w:r>
      <w:proofErr w:type="spellStart"/>
      <w:r w:rsidRPr="000F2B41">
        <w:rPr>
          <w:rFonts w:eastAsia="Times New Roman" w:cs="Times New Roman"/>
          <w:sz w:val="24"/>
          <w:szCs w:val="24"/>
        </w:rPr>
        <w:t>технічні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F2B41">
        <w:rPr>
          <w:rFonts w:eastAsia="Times New Roman" w:cs="Times New Roman"/>
          <w:sz w:val="24"/>
          <w:szCs w:val="24"/>
        </w:rPr>
        <w:t>регламенти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0F2B41">
        <w:rPr>
          <w:rFonts w:eastAsia="Times New Roman" w:cs="Times New Roman"/>
          <w:sz w:val="24"/>
          <w:szCs w:val="24"/>
        </w:rPr>
        <w:t>умови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0F2B41">
        <w:rPr>
          <w:rFonts w:eastAsia="Times New Roman" w:cs="Times New Roman"/>
          <w:sz w:val="24"/>
          <w:szCs w:val="24"/>
        </w:rPr>
        <w:t>вимоги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0F2B41">
        <w:rPr>
          <w:rFonts w:eastAsia="Times New Roman" w:cs="Times New Roman"/>
          <w:sz w:val="24"/>
          <w:szCs w:val="24"/>
        </w:rPr>
        <w:t>умовні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F2B41">
        <w:rPr>
          <w:rFonts w:eastAsia="Times New Roman" w:cs="Times New Roman"/>
          <w:sz w:val="24"/>
          <w:szCs w:val="24"/>
        </w:rPr>
        <w:t>позначення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0F2B41">
        <w:rPr>
          <w:rFonts w:eastAsia="Times New Roman" w:cs="Times New Roman"/>
          <w:sz w:val="24"/>
          <w:szCs w:val="24"/>
        </w:rPr>
        <w:t>термінологію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0F2B41">
        <w:rPr>
          <w:rFonts w:eastAsia="Times New Roman" w:cs="Times New Roman"/>
          <w:sz w:val="24"/>
          <w:szCs w:val="24"/>
        </w:rPr>
        <w:t>пов’язані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з товарами, </w:t>
      </w:r>
      <w:proofErr w:type="spellStart"/>
      <w:r w:rsidRPr="000F2B41">
        <w:rPr>
          <w:rFonts w:eastAsia="Times New Roman" w:cs="Times New Roman"/>
          <w:sz w:val="24"/>
          <w:szCs w:val="24"/>
        </w:rPr>
        <w:t>що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F2B41">
        <w:rPr>
          <w:rFonts w:eastAsia="Times New Roman" w:cs="Times New Roman"/>
          <w:sz w:val="24"/>
          <w:szCs w:val="24"/>
        </w:rPr>
        <w:t>закуповуються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0F2B41">
        <w:rPr>
          <w:rFonts w:eastAsia="Times New Roman" w:cs="Times New Roman"/>
          <w:sz w:val="24"/>
          <w:szCs w:val="24"/>
        </w:rPr>
        <w:t>передбачені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F2B41">
        <w:rPr>
          <w:rFonts w:eastAsia="Times New Roman" w:cs="Times New Roman"/>
          <w:sz w:val="24"/>
          <w:szCs w:val="24"/>
        </w:rPr>
        <w:t>існуючими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F2B41">
        <w:rPr>
          <w:rFonts w:eastAsia="Times New Roman" w:cs="Times New Roman"/>
          <w:sz w:val="24"/>
          <w:szCs w:val="24"/>
        </w:rPr>
        <w:t>міжнародними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F2B41">
        <w:rPr>
          <w:rFonts w:eastAsia="Times New Roman" w:cs="Times New Roman"/>
          <w:sz w:val="24"/>
          <w:szCs w:val="24"/>
        </w:rPr>
        <w:t>європейськими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стандартами, </w:t>
      </w:r>
      <w:proofErr w:type="spellStart"/>
      <w:r w:rsidRPr="000F2B41">
        <w:rPr>
          <w:rFonts w:eastAsia="Times New Roman" w:cs="Times New Roman"/>
          <w:sz w:val="24"/>
          <w:szCs w:val="24"/>
        </w:rPr>
        <w:t>іншими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F2B41">
        <w:rPr>
          <w:rFonts w:eastAsia="Times New Roman" w:cs="Times New Roman"/>
          <w:sz w:val="24"/>
          <w:szCs w:val="24"/>
        </w:rPr>
        <w:t>спільними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F2B41">
        <w:rPr>
          <w:rFonts w:eastAsia="Times New Roman" w:cs="Times New Roman"/>
          <w:sz w:val="24"/>
          <w:szCs w:val="24"/>
        </w:rPr>
        <w:t>технічними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F2B41">
        <w:rPr>
          <w:rFonts w:eastAsia="Times New Roman" w:cs="Times New Roman"/>
          <w:sz w:val="24"/>
          <w:szCs w:val="24"/>
        </w:rPr>
        <w:t>європейськими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нормами, </w:t>
      </w:r>
      <w:proofErr w:type="spellStart"/>
      <w:r w:rsidRPr="000F2B41">
        <w:rPr>
          <w:rFonts w:eastAsia="Times New Roman" w:cs="Times New Roman"/>
          <w:sz w:val="24"/>
          <w:szCs w:val="24"/>
        </w:rPr>
        <w:t>іншими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F2B41">
        <w:rPr>
          <w:rFonts w:eastAsia="Times New Roman" w:cs="Times New Roman"/>
          <w:sz w:val="24"/>
          <w:szCs w:val="24"/>
        </w:rPr>
        <w:t>технічними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F2B41">
        <w:rPr>
          <w:rFonts w:eastAsia="Times New Roman" w:cs="Times New Roman"/>
          <w:sz w:val="24"/>
          <w:szCs w:val="24"/>
        </w:rPr>
        <w:t>еталонними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системами, </w:t>
      </w:r>
      <w:proofErr w:type="spellStart"/>
      <w:r w:rsidRPr="000F2B41">
        <w:rPr>
          <w:rFonts w:eastAsia="Times New Roman" w:cs="Times New Roman"/>
          <w:sz w:val="24"/>
          <w:szCs w:val="24"/>
        </w:rPr>
        <w:t>визнаними</w:t>
      </w:r>
      <w:proofErr w:type="spellEnd"/>
      <w:r w:rsidRPr="000F2B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34A87">
        <w:rPr>
          <w:rFonts w:eastAsia="Times New Roman" w:cs="Times New Roman"/>
          <w:sz w:val="24"/>
          <w:szCs w:val="24"/>
        </w:rPr>
        <w:t>європейськими</w:t>
      </w:r>
      <w:proofErr w:type="spellEnd"/>
      <w:r w:rsidRPr="00734A87">
        <w:rPr>
          <w:rFonts w:eastAsia="Times New Roman" w:cs="Times New Roman"/>
          <w:sz w:val="24"/>
          <w:szCs w:val="24"/>
        </w:rPr>
        <w:t xml:space="preserve"> органами </w:t>
      </w:r>
      <w:proofErr w:type="spellStart"/>
      <w:r w:rsidRPr="00734A87">
        <w:rPr>
          <w:rFonts w:eastAsia="Times New Roman" w:cs="Times New Roman"/>
          <w:sz w:val="24"/>
          <w:szCs w:val="24"/>
        </w:rPr>
        <w:t>зі</w:t>
      </w:r>
      <w:proofErr w:type="spellEnd"/>
      <w:r w:rsidRPr="00734A8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34A87">
        <w:rPr>
          <w:rFonts w:eastAsia="Times New Roman" w:cs="Times New Roman"/>
          <w:sz w:val="24"/>
          <w:szCs w:val="24"/>
        </w:rPr>
        <w:t>стандартизації</w:t>
      </w:r>
      <w:proofErr w:type="spellEnd"/>
      <w:r w:rsidRPr="00734A8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34A87">
        <w:rPr>
          <w:rFonts w:eastAsia="Times New Roman" w:cs="Times New Roman"/>
          <w:sz w:val="24"/>
          <w:szCs w:val="24"/>
        </w:rPr>
        <w:t>або</w:t>
      </w:r>
      <w:proofErr w:type="spellEnd"/>
      <w:r w:rsidRPr="00734A8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34A87">
        <w:rPr>
          <w:rFonts w:eastAsia="Times New Roman" w:cs="Times New Roman"/>
          <w:sz w:val="24"/>
          <w:szCs w:val="24"/>
        </w:rPr>
        <w:t>національними</w:t>
      </w:r>
      <w:proofErr w:type="spellEnd"/>
      <w:r w:rsidRPr="00734A87">
        <w:rPr>
          <w:rFonts w:eastAsia="Times New Roman" w:cs="Times New Roman"/>
          <w:sz w:val="24"/>
          <w:szCs w:val="24"/>
        </w:rPr>
        <w:t xml:space="preserve"> стандартами, нормами та правилами </w:t>
      </w:r>
      <w:proofErr w:type="spellStart"/>
      <w:r w:rsidRPr="00734A87">
        <w:rPr>
          <w:rFonts w:eastAsia="Times New Roman" w:cs="Times New Roman"/>
          <w:sz w:val="24"/>
          <w:szCs w:val="24"/>
        </w:rPr>
        <w:t>вживаються</w:t>
      </w:r>
      <w:proofErr w:type="spellEnd"/>
      <w:r w:rsidRPr="00734A87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Pr="00734A87">
        <w:rPr>
          <w:rFonts w:eastAsia="Times New Roman" w:cs="Times New Roman"/>
          <w:sz w:val="24"/>
          <w:szCs w:val="24"/>
        </w:rPr>
        <w:t>значенні</w:t>
      </w:r>
      <w:proofErr w:type="spellEnd"/>
      <w:r w:rsidRPr="00734A87">
        <w:rPr>
          <w:rFonts w:eastAsia="Times New Roman" w:cs="Times New Roman"/>
          <w:sz w:val="24"/>
          <w:szCs w:val="24"/>
        </w:rPr>
        <w:t xml:space="preserve"> «…. «</w:t>
      </w:r>
      <w:proofErr w:type="spellStart"/>
      <w:r w:rsidRPr="00734A87">
        <w:rPr>
          <w:rFonts w:eastAsia="Times New Roman" w:cs="Times New Roman"/>
          <w:sz w:val="24"/>
          <w:szCs w:val="24"/>
        </w:rPr>
        <w:t>або</w:t>
      </w:r>
      <w:proofErr w:type="spellEnd"/>
      <w:r w:rsidRPr="00734A8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34A87">
        <w:rPr>
          <w:rFonts w:eastAsia="Times New Roman" w:cs="Times New Roman"/>
          <w:sz w:val="24"/>
          <w:szCs w:val="24"/>
        </w:rPr>
        <w:t>еквівалент</w:t>
      </w:r>
      <w:proofErr w:type="spellEnd"/>
      <w:r w:rsidRPr="00734A87">
        <w:rPr>
          <w:rFonts w:eastAsia="Times New Roman" w:cs="Times New Roman"/>
          <w:sz w:val="24"/>
          <w:szCs w:val="24"/>
        </w:rPr>
        <w:t>».</w:t>
      </w:r>
    </w:p>
    <w:p w:rsidR="00CA71F7" w:rsidRPr="00734A87" w:rsidRDefault="00CA71F7" w:rsidP="00734A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eastAsia="Times New Roman" w:cs="Times New Roman"/>
          <w:sz w:val="24"/>
          <w:szCs w:val="24"/>
        </w:rPr>
      </w:pPr>
      <w:proofErr w:type="spellStart"/>
      <w:r w:rsidRPr="00734A87">
        <w:rPr>
          <w:sz w:val="24"/>
          <w:szCs w:val="24"/>
        </w:rPr>
        <w:t>Також</w:t>
      </w:r>
      <w:proofErr w:type="spellEnd"/>
      <w:r w:rsidRPr="00734A87">
        <w:rPr>
          <w:sz w:val="24"/>
          <w:szCs w:val="24"/>
        </w:rPr>
        <w:t xml:space="preserve"> </w:t>
      </w:r>
      <w:proofErr w:type="spellStart"/>
      <w:r w:rsidRPr="00734A87">
        <w:rPr>
          <w:sz w:val="24"/>
          <w:szCs w:val="24"/>
        </w:rPr>
        <w:t>всі</w:t>
      </w:r>
      <w:proofErr w:type="spellEnd"/>
      <w:r w:rsidRPr="00734A87">
        <w:rPr>
          <w:sz w:val="24"/>
          <w:szCs w:val="24"/>
        </w:rPr>
        <w:t xml:space="preserve"> </w:t>
      </w:r>
      <w:proofErr w:type="spellStart"/>
      <w:r w:rsidRPr="00734A87">
        <w:rPr>
          <w:sz w:val="24"/>
          <w:szCs w:val="24"/>
        </w:rPr>
        <w:t>посилання</w:t>
      </w:r>
      <w:proofErr w:type="spellEnd"/>
      <w:r w:rsidRPr="00734A87">
        <w:rPr>
          <w:sz w:val="24"/>
          <w:szCs w:val="24"/>
        </w:rPr>
        <w:t xml:space="preserve"> у </w:t>
      </w:r>
      <w:proofErr w:type="spellStart"/>
      <w:r w:rsidRPr="00734A87">
        <w:rPr>
          <w:sz w:val="24"/>
          <w:szCs w:val="24"/>
        </w:rPr>
        <w:t>цій</w:t>
      </w:r>
      <w:proofErr w:type="spellEnd"/>
      <w:r w:rsidRPr="00734A87">
        <w:rPr>
          <w:sz w:val="24"/>
          <w:szCs w:val="24"/>
        </w:rPr>
        <w:t xml:space="preserve"> </w:t>
      </w:r>
      <w:proofErr w:type="spellStart"/>
      <w:r w:rsidRPr="00734A87">
        <w:rPr>
          <w:sz w:val="24"/>
          <w:szCs w:val="24"/>
        </w:rPr>
        <w:t>документації</w:t>
      </w:r>
      <w:proofErr w:type="spellEnd"/>
      <w:r w:rsidRPr="00734A87">
        <w:rPr>
          <w:sz w:val="24"/>
          <w:szCs w:val="24"/>
        </w:rPr>
        <w:t xml:space="preserve"> на </w:t>
      </w:r>
      <w:proofErr w:type="spellStart"/>
      <w:r w:rsidRPr="00734A87">
        <w:rPr>
          <w:sz w:val="24"/>
          <w:szCs w:val="24"/>
        </w:rPr>
        <w:t>конкретні</w:t>
      </w:r>
      <w:proofErr w:type="spellEnd"/>
      <w:r w:rsidRPr="00734A87">
        <w:rPr>
          <w:sz w:val="24"/>
          <w:szCs w:val="24"/>
        </w:rPr>
        <w:t xml:space="preserve"> марку </w:t>
      </w:r>
      <w:proofErr w:type="spellStart"/>
      <w:r w:rsidRPr="00734A87">
        <w:rPr>
          <w:sz w:val="24"/>
          <w:szCs w:val="24"/>
        </w:rPr>
        <w:t>чи</w:t>
      </w:r>
      <w:proofErr w:type="spellEnd"/>
      <w:r w:rsidRPr="00734A87">
        <w:rPr>
          <w:sz w:val="24"/>
          <w:szCs w:val="24"/>
        </w:rPr>
        <w:t xml:space="preserve"> </w:t>
      </w:r>
      <w:proofErr w:type="spellStart"/>
      <w:r w:rsidRPr="00734A87">
        <w:rPr>
          <w:sz w:val="24"/>
          <w:szCs w:val="24"/>
        </w:rPr>
        <w:t>виробника</w:t>
      </w:r>
      <w:proofErr w:type="spellEnd"/>
      <w:r w:rsidRPr="00734A87">
        <w:rPr>
          <w:sz w:val="24"/>
          <w:szCs w:val="24"/>
        </w:rPr>
        <w:t xml:space="preserve"> </w:t>
      </w:r>
      <w:proofErr w:type="spellStart"/>
      <w:r w:rsidRPr="00734A87">
        <w:rPr>
          <w:sz w:val="24"/>
          <w:szCs w:val="24"/>
        </w:rPr>
        <w:t>або</w:t>
      </w:r>
      <w:proofErr w:type="spellEnd"/>
      <w:r w:rsidRPr="00734A87">
        <w:rPr>
          <w:sz w:val="24"/>
          <w:szCs w:val="24"/>
        </w:rPr>
        <w:t xml:space="preserve"> на </w:t>
      </w:r>
      <w:proofErr w:type="spellStart"/>
      <w:r w:rsidRPr="00734A87">
        <w:rPr>
          <w:sz w:val="24"/>
          <w:szCs w:val="24"/>
        </w:rPr>
        <w:t>конкретний</w:t>
      </w:r>
      <w:proofErr w:type="spellEnd"/>
      <w:r w:rsidRPr="00734A87">
        <w:rPr>
          <w:sz w:val="24"/>
          <w:szCs w:val="24"/>
        </w:rPr>
        <w:t xml:space="preserve"> </w:t>
      </w:r>
      <w:proofErr w:type="spellStart"/>
      <w:r w:rsidRPr="00734A87">
        <w:rPr>
          <w:sz w:val="24"/>
          <w:szCs w:val="24"/>
        </w:rPr>
        <w:t>процес</w:t>
      </w:r>
      <w:proofErr w:type="spellEnd"/>
      <w:r w:rsidRPr="00734A87">
        <w:rPr>
          <w:sz w:val="24"/>
          <w:szCs w:val="24"/>
        </w:rPr>
        <w:t xml:space="preserve">, </w:t>
      </w:r>
      <w:proofErr w:type="spellStart"/>
      <w:r w:rsidRPr="00734A87">
        <w:rPr>
          <w:sz w:val="24"/>
          <w:szCs w:val="24"/>
        </w:rPr>
        <w:t>що</w:t>
      </w:r>
      <w:proofErr w:type="spellEnd"/>
      <w:r w:rsidRPr="00734A87">
        <w:rPr>
          <w:sz w:val="24"/>
          <w:szCs w:val="24"/>
        </w:rPr>
        <w:t xml:space="preserve"> </w:t>
      </w:r>
      <w:proofErr w:type="spellStart"/>
      <w:r w:rsidRPr="00734A87">
        <w:rPr>
          <w:sz w:val="24"/>
          <w:szCs w:val="24"/>
        </w:rPr>
        <w:t>характеризує</w:t>
      </w:r>
      <w:proofErr w:type="spellEnd"/>
      <w:r w:rsidRPr="00734A87">
        <w:rPr>
          <w:sz w:val="24"/>
          <w:szCs w:val="24"/>
        </w:rPr>
        <w:t xml:space="preserve"> продукт </w:t>
      </w:r>
      <w:proofErr w:type="spellStart"/>
      <w:r w:rsidRPr="00734A87">
        <w:rPr>
          <w:sz w:val="24"/>
          <w:szCs w:val="24"/>
        </w:rPr>
        <w:t>чи</w:t>
      </w:r>
      <w:proofErr w:type="spellEnd"/>
      <w:r w:rsidRPr="00734A87">
        <w:rPr>
          <w:sz w:val="24"/>
          <w:szCs w:val="24"/>
        </w:rPr>
        <w:t xml:space="preserve"> </w:t>
      </w:r>
      <w:proofErr w:type="spellStart"/>
      <w:r w:rsidRPr="00734A87">
        <w:rPr>
          <w:sz w:val="24"/>
          <w:szCs w:val="24"/>
        </w:rPr>
        <w:t>послугу</w:t>
      </w:r>
      <w:proofErr w:type="spellEnd"/>
      <w:r w:rsidRPr="00734A87">
        <w:rPr>
          <w:sz w:val="24"/>
          <w:szCs w:val="24"/>
        </w:rPr>
        <w:t xml:space="preserve"> </w:t>
      </w:r>
      <w:proofErr w:type="spellStart"/>
      <w:r w:rsidRPr="00734A87">
        <w:rPr>
          <w:sz w:val="24"/>
          <w:szCs w:val="24"/>
        </w:rPr>
        <w:t>певного</w:t>
      </w:r>
      <w:proofErr w:type="spellEnd"/>
      <w:r w:rsidRPr="00734A87">
        <w:rPr>
          <w:sz w:val="24"/>
          <w:szCs w:val="24"/>
        </w:rPr>
        <w:t xml:space="preserve"> </w:t>
      </w:r>
      <w:proofErr w:type="spellStart"/>
      <w:r w:rsidRPr="00734A87">
        <w:rPr>
          <w:sz w:val="24"/>
          <w:szCs w:val="24"/>
        </w:rPr>
        <w:t>суб’єкта</w:t>
      </w:r>
      <w:proofErr w:type="spellEnd"/>
      <w:r w:rsidRPr="00734A87">
        <w:rPr>
          <w:sz w:val="24"/>
          <w:szCs w:val="24"/>
        </w:rPr>
        <w:t xml:space="preserve"> </w:t>
      </w:r>
      <w:proofErr w:type="spellStart"/>
      <w:r w:rsidRPr="00734A87">
        <w:rPr>
          <w:sz w:val="24"/>
          <w:szCs w:val="24"/>
        </w:rPr>
        <w:t>господарювання</w:t>
      </w:r>
      <w:proofErr w:type="spellEnd"/>
      <w:r w:rsidRPr="00734A87">
        <w:rPr>
          <w:sz w:val="24"/>
          <w:szCs w:val="24"/>
        </w:rPr>
        <w:t xml:space="preserve">, </w:t>
      </w:r>
      <w:proofErr w:type="spellStart"/>
      <w:r w:rsidRPr="00734A87">
        <w:rPr>
          <w:sz w:val="24"/>
          <w:szCs w:val="24"/>
        </w:rPr>
        <w:t>чи</w:t>
      </w:r>
      <w:proofErr w:type="spellEnd"/>
      <w:r w:rsidRPr="00734A87">
        <w:rPr>
          <w:sz w:val="24"/>
          <w:szCs w:val="24"/>
        </w:rPr>
        <w:t xml:space="preserve"> на </w:t>
      </w:r>
      <w:proofErr w:type="spellStart"/>
      <w:r w:rsidRPr="00734A87">
        <w:rPr>
          <w:sz w:val="24"/>
          <w:szCs w:val="24"/>
        </w:rPr>
        <w:t>торгові</w:t>
      </w:r>
      <w:proofErr w:type="spellEnd"/>
      <w:r w:rsidRPr="00734A87">
        <w:rPr>
          <w:sz w:val="24"/>
          <w:szCs w:val="24"/>
        </w:rPr>
        <w:t xml:space="preserve"> марки, </w:t>
      </w:r>
      <w:proofErr w:type="spellStart"/>
      <w:r w:rsidRPr="00734A87">
        <w:rPr>
          <w:sz w:val="24"/>
          <w:szCs w:val="24"/>
        </w:rPr>
        <w:t>патенти</w:t>
      </w:r>
      <w:proofErr w:type="spellEnd"/>
      <w:r w:rsidRPr="00734A87">
        <w:rPr>
          <w:sz w:val="24"/>
          <w:szCs w:val="24"/>
        </w:rPr>
        <w:t xml:space="preserve">, </w:t>
      </w:r>
      <w:proofErr w:type="spellStart"/>
      <w:r w:rsidRPr="00734A87">
        <w:rPr>
          <w:sz w:val="24"/>
          <w:szCs w:val="24"/>
        </w:rPr>
        <w:t>типи</w:t>
      </w:r>
      <w:proofErr w:type="spellEnd"/>
      <w:r w:rsidRPr="00734A87">
        <w:rPr>
          <w:sz w:val="24"/>
          <w:szCs w:val="24"/>
        </w:rPr>
        <w:t xml:space="preserve"> </w:t>
      </w:r>
      <w:proofErr w:type="spellStart"/>
      <w:r w:rsidRPr="00734A87">
        <w:rPr>
          <w:sz w:val="24"/>
          <w:szCs w:val="24"/>
        </w:rPr>
        <w:t>або</w:t>
      </w:r>
      <w:proofErr w:type="spellEnd"/>
      <w:r w:rsidRPr="00734A87">
        <w:rPr>
          <w:sz w:val="24"/>
          <w:szCs w:val="24"/>
        </w:rPr>
        <w:t xml:space="preserve"> </w:t>
      </w:r>
      <w:proofErr w:type="spellStart"/>
      <w:r w:rsidRPr="00734A87">
        <w:rPr>
          <w:sz w:val="24"/>
          <w:szCs w:val="24"/>
        </w:rPr>
        <w:t>конкретне</w:t>
      </w:r>
      <w:proofErr w:type="spellEnd"/>
      <w:r w:rsidRPr="00734A87">
        <w:rPr>
          <w:sz w:val="24"/>
          <w:szCs w:val="24"/>
        </w:rPr>
        <w:t xml:space="preserve"> </w:t>
      </w:r>
      <w:proofErr w:type="spellStart"/>
      <w:r w:rsidRPr="00734A87">
        <w:rPr>
          <w:sz w:val="24"/>
          <w:szCs w:val="24"/>
        </w:rPr>
        <w:t>місце</w:t>
      </w:r>
      <w:proofErr w:type="spellEnd"/>
      <w:r w:rsidRPr="00734A87">
        <w:rPr>
          <w:sz w:val="24"/>
          <w:szCs w:val="24"/>
        </w:rPr>
        <w:t xml:space="preserve"> </w:t>
      </w:r>
      <w:proofErr w:type="spellStart"/>
      <w:r w:rsidRPr="00734A87">
        <w:rPr>
          <w:sz w:val="24"/>
          <w:szCs w:val="24"/>
        </w:rPr>
        <w:t>походження</w:t>
      </w:r>
      <w:proofErr w:type="spellEnd"/>
      <w:r w:rsidRPr="00734A87">
        <w:rPr>
          <w:sz w:val="24"/>
          <w:szCs w:val="24"/>
        </w:rPr>
        <w:t xml:space="preserve"> </w:t>
      </w:r>
      <w:proofErr w:type="spellStart"/>
      <w:r w:rsidRPr="00734A87">
        <w:rPr>
          <w:sz w:val="24"/>
          <w:szCs w:val="24"/>
        </w:rPr>
        <w:t>чи</w:t>
      </w:r>
      <w:proofErr w:type="spellEnd"/>
      <w:r w:rsidRPr="00734A87">
        <w:rPr>
          <w:sz w:val="24"/>
          <w:szCs w:val="24"/>
        </w:rPr>
        <w:t xml:space="preserve"> </w:t>
      </w:r>
      <w:proofErr w:type="spellStart"/>
      <w:r w:rsidRPr="00734A87">
        <w:rPr>
          <w:sz w:val="24"/>
          <w:szCs w:val="24"/>
        </w:rPr>
        <w:t>спосіб</w:t>
      </w:r>
      <w:proofErr w:type="spellEnd"/>
      <w:r w:rsidRPr="00734A87">
        <w:rPr>
          <w:sz w:val="24"/>
          <w:szCs w:val="24"/>
        </w:rPr>
        <w:t xml:space="preserve"> </w:t>
      </w:r>
      <w:proofErr w:type="spellStart"/>
      <w:r w:rsidRPr="00734A87">
        <w:rPr>
          <w:sz w:val="24"/>
          <w:szCs w:val="24"/>
        </w:rPr>
        <w:t>виробництва</w:t>
      </w:r>
      <w:proofErr w:type="spellEnd"/>
      <w:r w:rsidRPr="00734A87">
        <w:rPr>
          <w:sz w:val="24"/>
          <w:szCs w:val="24"/>
        </w:rPr>
        <w:t xml:space="preserve"> </w:t>
      </w:r>
      <w:proofErr w:type="spellStart"/>
      <w:r w:rsidRPr="00734A87">
        <w:rPr>
          <w:sz w:val="24"/>
          <w:szCs w:val="24"/>
        </w:rPr>
        <w:t>вживаються</w:t>
      </w:r>
      <w:proofErr w:type="spellEnd"/>
      <w:r w:rsidRPr="00734A87">
        <w:rPr>
          <w:sz w:val="24"/>
          <w:szCs w:val="24"/>
        </w:rPr>
        <w:t xml:space="preserve"> </w:t>
      </w:r>
      <w:r w:rsidRPr="00734A87">
        <w:rPr>
          <w:sz w:val="24"/>
          <w:szCs w:val="24"/>
        </w:rPr>
        <w:lastRenderedPageBreak/>
        <w:t xml:space="preserve">у </w:t>
      </w:r>
      <w:proofErr w:type="spellStart"/>
      <w:r w:rsidRPr="00734A87">
        <w:rPr>
          <w:sz w:val="24"/>
          <w:szCs w:val="24"/>
        </w:rPr>
        <w:t>значенні</w:t>
      </w:r>
      <w:proofErr w:type="spellEnd"/>
      <w:r w:rsidRPr="00734A87">
        <w:rPr>
          <w:sz w:val="24"/>
          <w:szCs w:val="24"/>
        </w:rPr>
        <w:t xml:space="preserve"> «…. «</w:t>
      </w:r>
      <w:proofErr w:type="spellStart"/>
      <w:r w:rsidRPr="00734A87">
        <w:rPr>
          <w:sz w:val="24"/>
          <w:szCs w:val="24"/>
        </w:rPr>
        <w:t>або</w:t>
      </w:r>
      <w:proofErr w:type="spellEnd"/>
      <w:r w:rsidRPr="00734A87">
        <w:rPr>
          <w:sz w:val="24"/>
          <w:szCs w:val="24"/>
        </w:rPr>
        <w:t xml:space="preserve"> </w:t>
      </w:r>
      <w:proofErr w:type="spellStart"/>
      <w:r w:rsidRPr="00734A87">
        <w:rPr>
          <w:sz w:val="24"/>
          <w:szCs w:val="24"/>
        </w:rPr>
        <w:t>еквівалент</w:t>
      </w:r>
      <w:proofErr w:type="spellEnd"/>
      <w:r w:rsidRPr="00734A87">
        <w:rPr>
          <w:sz w:val="24"/>
          <w:szCs w:val="24"/>
        </w:rPr>
        <w:t>».</w:t>
      </w:r>
    </w:p>
    <w:p w:rsidR="00734A87" w:rsidRPr="00734A87" w:rsidRDefault="00734A87" w:rsidP="00734A87">
      <w:pPr>
        <w:spacing w:line="240" w:lineRule="auto"/>
        <w:ind w:firstLine="708"/>
        <w:jc w:val="both"/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</w:pPr>
      <w:r w:rsidRPr="00734A87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>Очікувана вартість предмета закупівлі</w:t>
      </w:r>
      <w:r w:rsidRPr="00734A87"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  <w:t xml:space="preserve"> складає </w:t>
      </w:r>
      <w:r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  <w:t>244 944</w:t>
      </w:r>
      <w:r w:rsidRPr="00734A87"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  <w:t>,</w:t>
      </w:r>
      <w:r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  <w:t>70</w:t>
      </w:r>
      <w:r w:rsidRPr="00734A87"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  <w:t xml:space="preserve"> грн. з ПДВ і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р. № 275 виходячи з моніторингу цін на ринку. </w:t>
      </w:r>
    </w:p>
    <w:p w:rsidR="00024A5B" w:rsidRPr="00734A87" w:rsidRDefault="00734A87" w:rsidP="00734A87">
      <w:pPr>
        <w:spacing w:line="240" w:lineRule="auto"/>
        <w:ind w:firstLine="708"/>
        <w:jc w:val="both"/>
      </w:pPr>
      <w:r w:rsidRPr="00734A87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>Щодо розміру бюджетного призначення:</w:t>
      </w:r>
      <w:r w:rsidRPr="00734A87"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  <w:t xml:space="preserve"> відповідно до п. 14 Особливостей здійснення публічних </w:t>
      </w:r>
      <w:proofErr w:type="spellStart"/>
      <w:r w:rsidRPr="00734A87"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  <w:t>закупівель</w:t>
      </w:r>
      <w:proofErr w:type="spellEnd"/>
      <w:r w:rsidRPr="00734A87"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  <w:t xml:space="preserve">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скасування, затверджених Постановою КМУ від 12.10. 2022 р. № 1178 ( в редакції Постанови КМУ від 12.05.2023 р. № 471)  та статті 4 Закону планування </w:t>
      </w:r>
      <w:proofErr w:type="spellStart"/>
      <w:r w:rsidRPr="00734A87"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  <w:t>закупівель</w:t>
      </w:r>
      <w:proofErr w:type="spellEnd"/>
      <w:r w:rsidRPr="00734A87"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  <w:t xml:space="preserve"> здійснюється на підставі наявної потреби або у разі планової потреби наступного року. Заплановані закупівлі включаються до річного плану </w:t>
      </w:r>
      <w:proofErr w:type="spellStart"/>
      <w:r w:rsidRPr="00734A87"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  <w:t>закупівель</w:t>
      </w:r>
      <w:proofErr w:type="spellEnd"/>
      <w:r w:rsidRPr="00734A87"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  <w:t xml:space="preserve">. Закупівля здійснюється відповідно до річного плану на </w:t>
      </w:r>
      <w:r w:rsidR="00F0030C"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  <w:t>2025</w:t>
      </w:r>
      <w:r w:rsidRPr="00734A87"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  <w:t xml:space="preserve"> рік. Очікувана вартість предмету закупівлі відповідно до планової потреби на січень-грудень 2024 року складає </w:t>
      </w:r>
      <w:r w:rsidR="00F0030C"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  <w:t>244 944</w:t>
      </w:r>
      <w:r w:rsidR="00F0030C" w:rsidRPr="00734A87"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  <w:t>,</w:t>
      </w:r>
      <w:r w:rsidR="00F0030C"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  <w:t>70</w:t>
      </w:r>
      <w:r w:rsidR="00F0030C" w:rsidRPr="00734A87"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734A87"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  <w:t xml:space="preserve">грн. з ПДВ.  Взяття бюджетних зобов’язань за договором буде </w:t>
      </w:r>
      <w:proofErr w:type="spellStart"/>
      <w:r w:rsidRPr="00734A87"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  <w:t>здійснюватись</w:t>
      </w:r>
      <w:proofErr w:type="spellEnd"/>
      <w:r w:rsidRPr="00734A87"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  <w:t xml:space="preserve"> після затвердження кошторису на </w:t>
      </w:r>
      <w:r w:rsidR="00F0030C"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  <w:t>2025</w:t>
      </w:r>
      <w:bookmarkStart w:id="0" w:name="_GoBack"/>
      <w:bookmarkEnd w:id="0"/>
      <w:r w:rsidRPr="00734A87"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  <w:t xml:space="preserve"> рік</w:t>
      </w:r>
    </w:p>
    <w:sectPr w:rsidR="00024A5B" w:rsidRPr="00734A87" w:rsidSect="008200EB">
      <w:pgSz w:w="11906" w:h="16838"/>
      <w:pgMar w:top="567" w:right="709" w:bottom="99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23"/>
    <w:rsid w:val="00024A5B"/>
    <w:rsid w:val="00360E87"/>
    <w:rsid w:val="003C459C"/>
    <w:rsid w:val="007268CB"/>
    <w:rsid w:val="00734A87"/>
    <w:rsid w:val="008200EB"/>
    <w:rsid w:val="008412D2"/>
    <w:rsid w:val="00CA71F7"/>
    <w:rsid w:val="00CC6823"/>
    <w:rsid w:val="00E5069C"/>
    <w:rsid w:val="00F0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EB3C"/>
  <w15:docId w15:val="{C6EAD9D6-2B57-4150-A3D6-7643E390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770,baiaagaaboqcaaadrtmaaaw7mwaaaaaaaaaaaaaaaaaaaaaaaaaaaaaaaaaaaaaaaaaaaaaaaaaaaaaaaaaaaaaaaaaaaaaaaaaaaaaaaaaaaaaaaaaaaaaaaaaaaaaaaaaaaaaaaaaaaaaaaaaaaaaaaaaaaaaaaaaaaaaaaaaaaaaaaaaaaaaaaaaaaaaaaaaaaaaaaaaaaaaaaaaaaaaaaaaaaaaaaaaaaaa"/>
    <w:basedOn w:val="a"/>
    <w:rsid w:val="008200E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00E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C459C"/>
    <w:pPr>
      <w:spacing w:line="240" w:lineRule="auto"/>
    </w:pPr>
    <w:rPr>
      <w:rFonts w:ascii="Calibri" w:eastAsia="Calibri" w:hAnsi="Calibri" w:cs="Times New Roman"/>
      <w:sz w:val="22"/>
      <w:lang w:val="uk-UA"/>
    </w:rPr>
  </w:style>
  <w:style w:type="paragraph" w:styleId="a5">
    <w:name w:val="Title"/>
    <w:basedOn w:val="a"/>
    <w:next w:val="a"/>
    <w:link w:val="a6"/>
    <w:uiPriority w:val="10"/>
    <w:qFormat/>
    <w:rsid w:val="00CA71F7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val="uk-UA" w:eastAsia="uk-UA"/>
    </w:rPr>
  </w:style>
  <w:style w:type="character" w:customStyle="1" w:styleId="a6">
    <w:name w:val="Заголовок Знак"/>
    <w:basedOn w:val="a0"/>
    <w:link w:val="a5"/>
    <w:uiPriority w:val="10"/>
    <w:rsid w:val="00CA71F7"/>
    <w:rPr>
      <w:rFonts w:ascii="Calibri" w:eastAsia="Calibri" w:hAnsi="Calibri" w:cs="Calibri"/>
      <w:b/>
      <w:sz w:val="72"/>
      <w:szCs w:val="7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3412</Words>
  <Characters>1946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Jurist</cp:lastModifiedBy>
  <cp:revision>2</cp:revision>
  <dcterms:created xsi:type="dcterms:W3CDTF">2024-11-26T12:59:00Z</dcterms:created>
  <dcterms:modified xsi:type="dcterms:W3CDTF">2024-11-26T12:59:00Z</dcterms:modified>
</cp:coreProperties>
</file>